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7162" w14:textId="77777777" w:rsidR="00F36BDE" w:rsidRDefault="00F36BDE" w:rsidP="00086B76">
      <w:pPr>
        <w:ind w:left="-1440" w:right="-1440"/>
        <w:jc w:val="center"/>
        <w:rPr>
          <w:rFonts w:ascii="Gotham Bold" w:hAnsi="Gotham Bold"/>
          <w:b/>
          <w:sz w:val="36"/>
          <w:szCs w:val="36"/>
        </w:rPr>
      </w:pPr>
      <w:r w:rsidRPr="002C4EE1">
        <w:rPr>
          <w:rFonts w:ascii="Gotham Bold" w:hAnsi="Gotham Bold"/>
          <w:b/>
          <w:sz w:val="36"/>
          <w:szCs w:val="36"/>
        </w:rPr>
        <w:t>O</w:t>
      </w:r>
      <w:r>
        <w:rPr>
          <w:rFonts w:ascii="Gotham Bold" w:hAnsi="Gotham Bold"/>
          <w:b/>
          <w:sz w:val="36"/>
          <w:szCs w:val="36"/>
        </w:rPr>
        <w:t>RIENTATION AND MOBILITY SEMINAR</w:t>
      </w:r>
    </w:p>
    <w:p w14:paraId="48C068F5" w14:textId="77777777" w:rsidR="00F36BDE" w:rsidRDefault="00F36BDE" w:rsidP="00F36BDE">
      <w:pPr>
        <w:jc w:val="center"/>
        <w:rPr>
          <w:rFonts w:ascii="Gotham Bold" w:hAnsi="Gotham Bold"/>
          <w:b/>
          <w:sz w:val="36"/>
          <w:szCs w:val="36"/>
        </w:rPr>
      </w:pPr>
      <w:r w:rsidRPr="00B54FFC">
        <w:rPr>
          <w:rFonts w:ascii="Gotham Bold" w:hAnsi="Gotham Bold"/>
          <w:b/>
          <w:bCs/>
          <w:sz w:val="36"/>
          <w:szCs w:val="36"/>
        </w:rPr>
        <w:t>Charles W. McDowell Center</w:t>
      </w:r>
      <w:r>
        <w:rPr>
          <w:rFonts w:ascii="Gotham Bold" w:hAnsi="Gotham Bold"/>
          <w:b/>
          <w:bCs/>
          <w:sz w:val="36"/>
          <w:szCs w:val="36"/>
        </w:rPr>
        <w:t xml:space="preserve"> </w:t>
      </w:r>
      <w:r>
        <w:rPr>
          <w:rFonts w:ascii="Gotham Bold" w:hAnsi="Gotham Bold"/>
          <w:b/>
          <w:sz w:val="36"/>
          <w:szCs w:val="36"/>
        </w:rPr>
        <w:t>– Louisville, KY</w:t>
      </w:r>
    </w:p>
    <w:p w14:paraId="18876D3A" w14:textId="77777777" w:rsidR="00F36BDE" w:rsidRDefault="00F36BDE" w:rsidP="00F36BDE">
      <w:pPr>
        <w:jc w:val="center"/>
        <w:rPr>
          <w:rFonts w:ascii="Gotham Bold" w:hAnsi="Gotham Bold"/>
          <w:b/>
          <w:sz w:val="36"/>
          <w:szCs w:val="36"/>
        </w:rPr>
      </w:pPr>
      <w:r>
        <w:rPr>
          <w:rFonts w:ascii="Gotham Bold" w:hAnsi="Gotham Bold"/>
          <w:b/>
          <w:sz w:val="36"/>
          <w:szCs w:val="36"/>
        </w:rPr>
        <w:t>February 5</w:t>
      </w:r>
      <w:r w:rsidRPr="00700EF9">
        <w:rPr>
          <w:rFonts w:ascii="Gotham Bold" w:hAnsi="Gotham Bold"/>
          <w:b/>
          <w:sz w:val="36"/>
          <w:szCs w:val="36"/>
          <w:vertAlign w:val="superscript"/>
        </w:rPr>
        <w:t>th</w:t>
      </w:r>
      <w:r>
        <w:rPr>
          <w:rFonts w:ascii="Gotham Bold" w:hAnsi="Gotham Bold"/>
          <w:b/>
          <w:sz w:val="36"/>
          <w:szCs w:val="36"/>
        </w:rPr>
        <w:t xml:space="preserve"> and 6</w:t>
      </w:r>
      <w:r w:rsidRPr="00700EF9">
        <w:rPr>
          <w:rFonts w:ascii="Gotham Bold" w:hAnsi="Gotham Bold"/>
          <w:b/>
          <w:sz w:val="36"/>
          <w:szCs w:val="36"/>
          <w:vertAlign w:val="superscript"/>
        </w:rPr>
        <w:t>th</w:t>
      </w:r>
      <w:r>
        <w:rPr>
          <w:rFonts w:ascii="Gotham Bold" w:hAnsi="Gotham Bold"/>
          <w:b/>
          <w:sz w:val="36"/>
          <w:szCs w:val="36"/>
        </w:rPr>
        <w:t>, 2025</w:t>
      </w:r>
    </w:p>
    <w:p w14:paraId="06337E46" w14:textId="77777777" w:rsidR="00CC23EA" w:rsidRDefault="00CC23EA" w:rsidP="00F36BDE">
      <w:pPr>
        <w:jc w:val="center"/>
        <w:rPr>
          <w:rFonts w:ascii="Gotham Bold" w:hAnsi="Gotham Bold"/>
          <w:b/>
          <w:sz w:val="36"/>
          <w:szCs w:val="36"/>
        </w:rPr>
      </w:pPr>
    </w:p>
    <w:p w14:paraId="1E7604F7" w14:textId="4BC2AB53" w:rsidR="00F36BDE" w:rsidRPr="0010549D" w:rsidRDefault="00F36BDE" w:rsidP="00F36BDE">
      <w:pPr>
        <w:jc w:val="center"/>
        <w:rPr>
          <w:rFonts w:ascii="Gotham Bold" w:hAnsi="Gotham Bold"/>
          <w:b/>
          <w:sz w:val="36"/>
          <w:szCs w:val="36"/>
        </w:rPr>
      </w:pPr>
      <w:r>
        <w:rPr>
          <w:rFonts w:ascii="Gotham Bold" w:hAnsi="Gotham Bold"/>
          <w:b/>
          <w:sz w:val="36"/>
          <w:szCs w:val="36"/>
        </w:rPr>
        <w:t>AGENDA</w:t>
      </w:r>
    </w:p>
    <w:p w14:paraId="30A948BB" w14:textId="77777777" w:rsidR="00F36BDE" w:rsidRPr="001D26A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6957EEF8" w14:textId="77777777" w:rsidR="00F36BDE" w:rsidRPr="001D26AE" w:rsidRDefault="00F36BDE" w:rsidP="00F36BDE">
      <w:pPr>
        <w:pStyle w:val="NoSpacing"/>
        <w:rPr>
          <w:rFonts w:ascii="Gotham Bold" w:hAnsi="Gotham Bold"/>
          <w:b/>
          <w:sz w:val="24"/>
          <w:szCs w:val="24"/>
          <w:u w:val="single"/>
        </w:rPr>
      </w:pPr>
      <w:r w:rsidRPr="001D26AE">
        <w:rPr>
          <w:rFonts w:ascii="Gotham Bold" w:hAnsi="Gotham Bold"/>
          <w:b/>
          <w:sz w:val="24"/>
          <w:szCs w:val="24"/>
          <w:u w:val="single"/>
        </w:rPr>
        <w:t>Overview of Goals</w:t>
      </w:r>
      <w:r>
        <w:rPr>
          <w:rFonts w:ascii="Gotham Bold" w:hAnsi="Gotham Bold"/>
          <w:b/>
          <w:sz w:val="24"/>
          <w:szCs w:val="24"/>
          <w:u w:val="single"/>
        </w:rPr>
        <w:t>:</w:t>
      </w:r>
      <w:r w:rsidRPr="001D26AE">
        <w:rPr>
          <w:rFonts w:ascii="Gotham Bold" w:hAnsi="Gotham Bold"/>
          <w:b/>
          <w:sz w:val="24"/>
          <w:szCs w:val="24"/>
          <w:u w:val="single"/>
        </w:rPr>
        <w:t xml:space="preserve"> </w:t>
      </w:r>
    </w:p>
    <w:p w14:paraId="6D779368" w14:textId="77777777" w:rsidR="00F36BDE" w:rsidRDefault="00F36BDE" w:rsidP="00F36BDE">
      <w:pPr>
        <w:pStyle w:val="NoSpacing"/>
        <w:rPr>
          <w:rFonts w:ascii="Gotham Bold" w:hAnsi="Gotham Bold"/>
          <w:b/>
          <w:sz w:val="24"/>
          <w:szCs w:val="24"/>
        </w:rPr>
      </w:pPr>
    </w:p>
    <w:p w14:paraId="1F5EEB87" w14:textId="77777777" w:rsidR="00F36BDE" w:rsidRPr="00382F37" w:rsidRDefault="00F36BDE" w:rsidP="00F36BDE">
      <w:pPr>
        <w:pStyle w:val="NoSpacing"/>
        <w:rPr>
          <w:rFonts w:ascii="Gotham Bold" w:hAnsi="Gotham Bold"/>
          <w:b/>
          <w:sz w:val="24"/>
          <w:szCs w:val="24"/>
        </w:rPr>
      </w:pPr>
      <w:r w:rsidRPr="00382F37">
        <w:rPr>
          <w:rFonts w:ascii="Gotham Bold" w:hAnsi="Gotham Bold"/>
          <w:b/>
          <w:sz w:val="24"/>
          <w:szCs w:val="24"/>
        </w:rPr>
        <w:t>U</w:t>
      </w:r>
      <w:r>
        <w:rPr>
          <w:rFonts w:ascii="Gotham Bold" w:hAnsi="Gotham Bold"/>
          <w:b/>
          <w:sz w:val="24"/>
          <w:szCs w:val="24"/>
        </w:rPr>
        <w:t xml:space="preserve">pon completion of this seminar </w:t>
      </w:r>
      <w:r w:rsidRPr="00382F37">
        <w:rPr>
          <w:rFonts w:ascii="Gotham Bold" w:hAnsi="Gotham Bold"/>
          <w:b/>
          <w:sz w:val="24"/>
          <w:szCs w:val="24"/>
        </w:rPr>
        <w:t>participants will be able to:</w:t>
      </w:r>
    </w:p>
    <w:p w14:paraId="177E5F5B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661CDA35" w14:textId="77777777" w:rsidR="00F36BDE" w:rsidRPr="00382F37" w:rsidRDefault="00F36BDE" w:rsidP="00F36BDE">
      <w:pPr>
        <w:pStyle w:val="ListParagraph"/>
        <w:numPr>
          <w:ilvl w:val="0"/>
          <w:numId w:val="1"/>
        </w:numPr>
        <w:rPr>
          <w:rFonts w:ascii="Gotham Bold" w:hAnsi="Gotham Bold"/>
          <w:sz w:val="24"/>
          <w:szCs w:val="24"/>
        </w:rPr>
      </w:pPr>
      <w:r w:rsidRPr="00382F37">
        <w:rPr>
          <w:rFonts w:ascii="Gotham Bold" w:hAnsi="Gotham Bold"/>
          <w:sz w:val="24"/>
          <w:szCs w:val="24"/>
        </w:rPr>
        <w:t>Educate clients who express an interest in working with a guide dog</w:t>
      </w:r>
      <w:r>
        <w:rPr>
          <w:rFonts w:ascii="Gotham Bold" w:hAnsi="Gotham Bold"/>
          <w:sz w:val="24"/>
          <w:szCs w:val="24"/>
        </w:rPr>
        <w:t xml:space="preserve"> about </w:t>
      </w:r>
      <w:r w:rsidRPr="00382F37">
        <w:rPr>
          <w:rFonts w:ascii="Gotham Bold" w:hAnsi="Gotham Bold"/>
          <w:sz w:val="24"/>
          <w:szCs w:val="24"/>
        </w:rPr>
        <w:t xml:space="preserve">the </w:t>
      </w:r>
      <w:r>
        <w:rPr>
          <w:rFonts w:ascii="Gotham Bold" w:hAnsi="Gotham Bold"/>
          <w:sz w:val="24"/>
          <w:szCs w:val="24"/>
        </w:rPr>
        <w:t xml:space="preserve">guide dog lifestyle, </w:t>
      </w:r>
      <w:r w:rsidRPr="00382F37">
        <w:rPr>
          <w:rFonts w:ascii="Gotham Bold" w:hAnsi="Gotham Bold"/>
          <w:sz w:val="24"/>
          <w:szCs w:val="24"/>
        </w:rPr>
        <w:t xml:space="preserve">the GDB program and services. </w:t>
      </w:r>
    </w:p>
    <w:p w14:paraId="7BEC0D46" w14:textId="77777777" w:rsidR="00F36BDE" w:rsidRPr="00382F37" w:rsidRDefault="00F36BDE" w:rsidP="00F36BDE">
      <w:pPr>
        <w:pStyle w:val="ListParagraph"/>
        <w:numPr>
          <w:ilvl w:val="0"/>
          <w:numId w:val="1"/>
        </w:numPr>
        <w:rPr>
          <w:rFonts w:ascii="Gotham Bold" w:hAnsi="Gotham Bold"/>
          <w:sz w:val="24"/>
          <w:szCs w:val="28"/>
        </w:rPr>
      </w:pPr>
      <w:r>
        <w:rPr>
          <w:rFonts w:ascii="Gotham Bold" w:hAnsi="Gotham Bold"/>
          <w:sz w:val="24"/>
          <w:szCs w:val="28"/>
        </w:rPr>
        <w:t>D</w:t>
      </w:r>
      <w:r w:rsidRPr="00382F37">
        <w:rPr>
          <w:rFonts w:ascii="Gotham Bold" w:hAnsi="Gotham Bold"/>
          <w:sz w:val="24"/>
          <w:szCs w:val="28"/>
        </w:rPr>
        <w:t>etermine the re</w:t>
      </w:r>
      <w:r>
        <w:rPr>
          <w:rFonts w:ascii="Gotham Bold" w:hAnsi="Gotham Bold"/>
          <w:sz w:val="24"/>
          <w:szCs w:val="28"/>
        </w:rPr>
        <w:t xml:space="preserve">adiness of </w:t>
      </w:r>
      <w:r w:rsidRPr="00382F37">
        <w:rPr>
          <w:rFonts w:ascii="Gotham Bold" w:hAnsi="Gotham Bold"/>
          <w:sz w:val="24"/>
          <w:szCs w:val="28"/>
        </w:rPr>
        <w:t>client</w:t>
      </w:r>
      <w:r>
        <w:rPr>
          <w:rFonts w:ascii="Gotham Bold" w:hAnsi="Gotham Bold"/>
          <w:sz w:val="24"/>
          <w:szCs w:val="28"/>
        </w:rPr>
        <w:t>s</w:t>
      </w:r>
      <w:r w:rsidRPr="00382F37">
        <w:rPr>
          <w:rFonts w:ascii="Gotham Bold" w:hAnsi="Gotham Bold"/>
          <w:sz w:val="24"/>
          <w:szCs w:val="28"/>
        </w:rPr>
        <w:t xml:space="preserve"> to train and work/live with a guide dog</w:t>
      </w:r>
      <w:r>
        <w:rPr>
          <w:rFonts w:ascii="Gotham Bold" w:hAnsi="Gotham Bold"/>
          <w:sz w:val="24"/>
          <w:szCs w:val="28"/>
        </w:rPr>
        <w:t>.</w:t>
      </w:r>
    </w:p>
    <w:p w14:paraId="29C63775" w14:textId="77777777" w:rsidR="00F36BDE" w:rsidRDefault="00F36BDE" w:rsidP="00F36BDE">
      <w:pPr>
        <w:pStyle w:val="ListParagraph"/>
        <w:numPr>
          <w:ilvl w:val="0"/>
          <w:numId w:val="1"/>
        </w:num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Prepare</w:t>
      </w:r>
      <w:r w:rsidRPr="00382F37">
        <w:rPr>
          <w:rFonts w:ascii="Gotham Bold" w:hAnsi="Gotham Bold"/>
          <w:sz w:val="24"/>
          <w:szCs w:val="24"/>
        </w:rPr>
        <w:t xml:space="preserve"> potential guide dog users </w:t>
      </w:r>
      <w:r>
        <w:rPr>
          <w:rFonts w:ascii="Gotham Bold" w:hAnsi="Gotham Bold"/>
          <w:sz w:val="24"/>
          <w:szCs w:val="24"/>
        </w:rPr>
        <w:t>for guide dog mobility by:</w:t>
      </w:r>
    </w:p>
    <w:p w14:paraId="344A551A" w14:textId="77777777" w:rsidR="00F36BDE" w:rsidRPr="00382F37" w:rsidRDefault="00F36BDE" w:rsidP="00F36BDE">
      <w:pPr>
        <w:pStyle w:val="ListParagraph"/>
        <w:numPr>
          <w:ilvl w:val="1"/>
          <w:numId w:val="1"/>
        </w:num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Assisting clients with</w:t>
      </w:r>
      <w:r w:rsidRPr="00382F37">
        <w:rPr>
          <w:rFonts w:ascii="Gotham Bold" w:hAnsi="Gotham Bold"/>
          <w:sz w:val="24"/>
          <w:szCs w:val="24"/>
        </w:rPr>
        <w:t xml:space="preserve"> the transition from </w:t>
      </w:r>
      <w:r>
        <w:rPr>
          <w:rFonts w:ascii="Gotham Bold" w:hAnsi="Gotham Bold"/>
          <w:sz w:val="24"/>
          <w:szCs w:val="24"/>
        </w:rPr>
        <w:t xml:space="preserve">a </w:t>
      </w:r>
      <w:r w:rsidRPr="00382F37">
        <w:rPr>
          <w:rFonts w:ascii="Gotham Bold" w:hAnsi="Gotham Bold"/>
          <w:sz w:val="24"/>
          <w:szCs w:val="24"/>
        </w:rPr>
        <w:t>cane to a guide dog</w:t>
      </w:r>
    </w:p>
    <w:p w14:paraId="22AF98DE" w14:textId="77777777" w:rsidR="00F36BDE" w:rsidRPr="00382F37" w:rsidRDefault="00F36BDE" w:rsidP="00F36BDE">
      <w:pPr>
        <w:pStyle w:val="ListParagraph"/>
        <w:numPr>
          <w:ilvl w:val="1"/>
          <w:numId w:val="1"/>
        </w:numPr>
        <w:rPr>
          <w:rFonts w:ascii="Gotham Bold" w:hAnsi="Gotham Bold"/>
          <w:sz w:val="24"/>
          <w:szCs w:val="24"/>
        </w:rPr>
      </w:pPr>
      <w:r w:rsidRPr="00382F37">
        <w:rPr>
          <w:rFonts w:ascii="Gotham Bold" w:hAnsi="Gotham Bold"/>
          <w:sz w:val="24"/>
          <w:szCs w:val="24"/>
        </w:rPr>
        <w:t xml:space="preserve">Teaching basic Juno work </w:t>
      </w:r>
    </w:p>
    <w:p w14:paraId="45884EFF" w14:textId="77777777" w:rsidR="00F36BDE" w:rsidRPr="00382F37" w:rsidRDefault="00F36BDE" w:rsidP="00F36BDE">
      <w:pPr>
        <w:pStyle w:val="ListParagraph"/>
        <w:numPr>
          <w:ilvl w:val="1"/>
          <w:numId w:val="1"/>
        </w:numPr>
        <w:rPr>
          <w:rFonts w:ascii="Gotham Bold" w:hAnsi="Gotham Bold"/>
          <w:sz w:val="24"/>
          <w:szCs w:val="24"/>
        </w:rPr>
      </w:pPr>
      <w:r w:rsidRPr="00382F37">
        <w:rPr>
          <w:rFonts w:ascii="Gotham Bold" w:hAnsi="Gotham Bold"/>
          <w:sz w:val="24"/>
          <w:szCs w:val="24"/>
        </w:rPr>
        <w:t>Working with cli</w:t>
      </w:r>
      <w:r>
        <w:rPr>
          <w:rFonts w:ascii="Gotham Bold" w:hAnsi="Gotham Bold"/>
          <w:sz w:val="24"/>
          <w:szCs w:val="24"/>
        </w:rPr>
        <w:t xml:space="preserve">ents to focus </w:t>
      </w:r>
      <w:r w:rsidRPr="00382F37">
        <w:rPr>
          <w:rFonts w:ascii="Gotham Bold" w:hAnsi="Gotham Bold"/>
          <w:sz w:val="24"/>
          <w:szCs w:val="24"/>
        </w:rPr>
        <w:t xml:space="preserve">on sensory awareness </w:t>
      </w:r>
      <w:r>
        <w:rPr>
          <w:rFonts w:ascii="Gotham Bold" w:hAnsi="Gotham Bold"/>
          <w:sz w:val="24"/>
          <w:szCs w:val="24"/>
        </w:rPr>
        <w:t>and non-tactile travel involved with guide dog mobility.</w:t>
      </w:r>
    </w:p>
    <w:p w14:paraId="194B5804" w14:textId="77777777" w:rsidR="00F36BDE" w:rsidRPr="00382F37" w:rsidRDefault="00F36BDE" w:rsidP="00F36BDE">
      <w:pPr>
        <w:pStyle w:val="ListParagraph"/>
        <w:numPr>
          <w:ilvl w:val="0"/>
          <w:numId w:val="1"/>
        </w:numPr>
        <w:rPr>
          <w:rFonts w:ascii="Gotham Bold" w:hAnsi="Gotham Bold"/>
          <w:sz w:val="24"/>
          <w:szCs w:val="24"/>
        </w:rPr>
      </w:pPr>
      <w:r w:rsidRPr="00382F37">
        <w:rPr>
          <w:rFonts w:ascii="Gotham Bold" w:hAnsi="Gotham Bold"/>
          <w:sz w:val="24"/>
          <w:szCs w:val="24"/>
        </w:rPr>
        <w:t>Assess an applicant</w:t>
      </w:r>
      <w:r>
        <w:rPr>
          <w:rFonts w:ascii="Gotham Bold" w:hAnsi="Gotham Bold"/>
          <w:sz w:val="24"/>
          <w:szCs w:val="24"/>
        </w:rPr>
        <w:t>’s travel skills and report to GDB</w:t>
      </w:r>
      <w:r w:rsidRPr="00382F37">
        <w:rPr>
          <w:rFonts w:ascii="Gotham Bold" w:hAnsi="Gotham Bold"/>
          <w:sz w:val="24"/>
          <w:szCs w:val="24"/>
        </w:rPr>
        <w:t xml:space="preserve"> on these and other </w:t>
      </w:r>
      <w:r>
        <w:rPr>
          <w:rFonts w:ascii="Gotham Bold" w:hAnsi="Gotham Bold"/>
          <w:sz w:val="24"/>
          <w:szCs w:val="24"/>
        </w:rPr>
        <w:t>qualification requirements, (O&amp;M report)</w:t>
      </w:r>
    </w:p>
    <w:p w14:paraId="7A7C60F3" w14:textId="77777777" w:rsidR="00F36BDE" w:rsidRPr="00382F37" w:rsidRDefault="00F36BDE" w:rsidP="00F36BDE">
      <w:pPr>
        <w:pStyle w:val="ListParagraph"/>
        <w:numPr>
          <w:ilvl w:val="0"/>
          <w:numId w:val="1"/>
        </w:numPr>
        <w:rPr>
          <w:rFonts w:ascii="Gotham Bold" w:hAnsi="Gotham Bold"/>
          <w:sz w:val="24"/>
          <w:szCs w:val="24"/>
        </w:rPr>
      </w:pPr>
      <w:r w:rsidRPr="00382F37">
        <w:rPr>
          <w:rFonts w:ascii="Gotham Bold" w:hAnsi="Gotham Bold"/>
          <w:sz w:val="24"/>
          <w:szCs w:val="24"/>
        </w:rPr>
        <w:t>Provide advanced orientation assistance to active graduates in the field by:</w:t>
      </w:r>
    </w:p>
    <w:p w14:paraId="10A03FC5" w14:textId="77777777" w:rsidR="00F36BDE" w:rsidRPr="00382F37" w:rsidRDefault="00F36BDE" w:rsidP="00F36BDE">
      <w:pPr>
        <w:pStyle w:val="ListParagraph"/>
        <w:numPr>
          <w:ilvl w:val="1"/>
          <w:numId w:val="1"/>
        </w:numPr>
        <w:rPr>
          <w:rFonts w:ascii="Gotham Bold" w:hAnsi="Gotham Bold"/>
          <w:sz w:val="24"/>
          <w:szCs w:val="24"/>
        </w:rPr>
      </w:pPr>
      <w:r w:rsidRPr="00382F37">
        <w:rPr>
          <w:rFonts w:ascii="Gotham Bold" w:hAnsi="Gotham Bold"/>
          <w:sz w:val="24"/>
          <w:szCs w:val="24"/>
        </w:rPr>
        <w:t>Teaching routes through the use of back-chaining</w:t>
      </w:r>
      <w:r>
        <w:rPr>
          <w:rFonts w:ascii="Gotham Bold" w:hAnsi="Gotham Bold"/>
          <w:sz w:val="24"/>
          <w:szCs w:val="24"/>
        </w:rPr>
        <w:t xml:space="preserve"> &amp; patterning</w:t>
      </w:r>
    </w:p>
    <w:p w14:paraId="6EBB14D9" w14:textId="77777777" w:rsidR="00F36BDE" w:rsidRDefault="00F36BDE" w:rsidP="00F36BDE">
      <w:pPr>
        <w:pStyle w:val="ListParagraph"/>
        <w:numPr>
          <w:ilvl w:val="1"/>
          <w:numId w:val="1"/>
        </w:numPr>
        <w:rPr>
          <w:rFonts w:ascii="Gotham Bold" w:hAnsi="Gotham Bold"/>
          <w:sz w:val="24"/>
          <w:szCs w:val="24"/>
        </w:rPr>
      </w:pPr>
      <w:r w:rsidRPr="00382F37">
        <w:rPr>
          <w:rFonts w:ascii="Gotham Bold" w:hAnsi="Gotham Bold"/>
          <w:sz w:val="24"/>
          <w:szCs w:val="24"/>
        </w:rPr>
        <w:t xml:space="preserve">Assisting </w:t>
      </w:r>
      <w:r>
        <w:rPr>
          <w:rFonts w:ascii="Gotham Bold" w:hAnsi="Gotham Bold"/>
          <w:sz w:val="24"/>
          <w:szCs w:val="24"/>
        </w:rPr>
        <w:t xml:space="preserve">graduates </w:t>
      </w:r>
      <w:r w:rsidRPr="00382F37">
        <w:rPr>
          <w:rFonts w:ascii="Gotham Bold" w:hAnsi="Gotham Bold"/>
          <w:sz w:val="24"/>
          <w:szCs w:val="24"/>
        </w:rPr>
        <w:t>w</w:t>
      </w:r>
      <w:r>
        <w:rPr>
          <w:rFonts w:ascii="Gotham Bold" w:hAnsi="Gotham Bold"/>
          <w:sz w:val="24"/>
          <w:szCs w:val="24"/>
        </w:rPr>
        <w:t>ith targeting objects/places when they choose to use</w:t>
      </w:r>
      <w:r w:rsidRPr="00382F37">
        <w:rPr>
          <w:rFonts w:ascii="Gotham Bold" w:hAnsi="Gotham Bold"/>
          <w:sz w:val="24"/>
          <w:szCs w:val="24"/>
        </w:rPr>
        <w:t xml:space="preserve"> the clicker</w:t>
      </w:r>
      <w:r>
        <w:rPr>
          <w:rFonts w:ascii="Gotham Bold" w:hAnsi="Gotham Bold"/>
          <w:sz w:val="24"/>
          <w:szCs w:val="24"/>
        </w:rPr>
        <w:t xml:space="preserve"> with their guide dogs.</w:t>
      </w:r>
    </w:p>
    <w:p w14:paraId="1A1BB016" w14:textId="77777777" w:rsidR="00F36BDE" w:rsidRDefault="00F36BDE" w:rsidP="00F36BDE">
      <w:pPr>
        <w:rPr>
          <w:rFonts w:ascii="Gotham Bold" w:hAnsi="Gotham Bold"/>
        </w:rPr>
      </w:pPr>
    </w:p>
    <w:p w14:paraId="5B79DE5D" w14:textId="77777777" w:rsidR="00086B76" w:rsidRDefault="00086B76" w:rsidP="00F36BDE">
      <w:pPr>
        <w:rPr>
          <w:rFonts w:ascii="Gotham Bold" w:hAnsi="Gotham Bold"/>
        </w:rPr>
      </w:pPr>
    </w:p>
    <w:p w14:paraId="5BDDB833" w14:textId="77777777" w:rsidR="00086B76" w:rsidRDefault="00086B76" w:rsidP="00F36BDE">
      <w:pPr>
        <w:rPr>
          <w:rFonts w:ascii="Gotham Bold" w:hAnsi="Gotham Bold"/>
        </w:rPr>
      </w:pPr>
    </w:p>
    <w:p w14:paraId="191F43F1" w14:textId="77777777" w:rsidR="00086B76" w:rsidRDefault="00086B76" w:rsidP="00F36BDE">
      <w:pPr>
        <w:rPr>
          <w:rFonts w:ascii="Gotham Bold" w:hAnsi="Gotham Bold"/>
        </w:rPr>
      </w:pPr>
    </w:p>
    <w:p w14:paraId="04EC7091" w14:textId="77777777" w:rsidR="00086B76" w:rsidRDefault="00086B76" w:rsidP="00F36BDE">
      <w:pPr>
        <w:rPr>
          <w:rFonts w:ascii="Gotham Bold" w:hAnsi="Gotham Bold"/>
        </w:rPr>
      </w:pPr>
    </w:p>
    <w:p w14:paraId="0CD56B85" w14:textId="77777777" w:rsidR="00086B76" w:rsidRDefault="00086B76" w:rsidP="00F36BDE">
      <w:pPr>
        <w:rPr>
          <w:rFonts w:ascii="Gotham Bold" w:hAnsi="Gotham Bold"/>
        </w:rPr>
      </w:pPr>
    </w:p>
    <w:p w14:paraId="46593EF8" w14:textId="77777777" w:rsidR="00086B76" w:rsidRDefault="00086B76" w:rsidP="00F36BDE">
      <w:pPr>
        <w:rPr>
          <w:rFonts w:ascii="Gotham Bold" w:hAnsi="Gotham Bold"/>
        </w:rPr>
      </w:pPr>
    </w:p>
    <w:p w14:paraId="4B3D9522" w14:textId="77777777" w:rsidR="00086B76" w:rsidRDefault="00086B76" w:rsidP="00F36BDE">
      <w:pPr>
        <w:rPr>
          <w:rFonts w:ascii="Gotham Bold" w:hAnsi="Gotham Bold"/>
        </w:rPr>
      </w:pPr>
    </w:p>
    <w:p w14:paraId="4E59220F" w14:textId="77777777" w:rsidR="00086B76" w:rsidRDefault="00086B76" w:rsidP="00F36BDE">
      <w:pPr>
        <w:rPr>
          <w:rFonts w:ascii="Gotham Bold" w:hAnsi="Gotham Bold"/>
        </w:rPr>
      </w:pPr>
    </w:p>
    <w:p w14:paraId="60CF47FB" w14:textId="77777777" w:rsidR="00086B76" w:rsidRDefault="00086B76" w:rsidP="00F36BDE">
      <w:pPr>
        <w:rPr>
          <w:rFonts w:ascii="Gotham Bold" w:hAnsi="Gotham Bold"/>
        </w:rPr>
      </w:pPr>
    </w:p>
    <w:p w14:paraId="333EFB02" w14:textId="77777777" w:rsidR="00F36BDE" w:rsidRDefault="00F36BDE" w:rsidP="00F36BDE">
      <w:pPr>
        <w:rPr>
          <w:rFonts w:ascii="Gotham Bold" w:hAnsi="Gotham Bold"/>
        </w:rPr>
      </w:pPr>
    </w:p>
    <w:p w14:paraId="4A54FB40" w14:textId="77777777" w:rsidR="00CC23EA" w:rsidRDefault="00CC23EA" w:rsidP="00F36BDE">
      <w:pPr>
        <w:pStyle w:val="NoSpacing"/>
        <w:jc w:val="center"/>
        <w:rPr>
          <w:rFonts w:ascii="Gotham Bold" w:hAnsi="Gotham Bold"/>
          <w:b/>
          <w:sz w:val="24"/>
          <w:szCs w:val="24"/>
          <w:u w:val="single"/>
        </w:rPr>
      </w:pPr>
    </w:p>
    <w:p w14:paraId="12304C5A" w14:textId="00800539" w:rsidR="00F36BDE" w:rsidRPr="00382F37" w:rsidRDefault="00F36BDE" w:rsidP="00F36BDE">
      <w:pPr>
        <w:pStyle w:val="NoSpacing"/>
        <w:jc w:val="center"/>
        <w:rPr>
          <w:rFonts w:ascii="Gotham Bold" w:hAnsi="Gotham Bold"/>
          <w:b/>
          <w:sz w:val="24"/>
          <w:szCs w:val="24"/>
          <w:u w:val="single"/>
        </w:rPr>
      </w:pPr>
      <w:r w:rsidRPr="00382F37">
        <w:rPr>
          <w:rFonts w:ascii="Gotham Bold" w:hAnsi="Gotham Bold"/>
          <w:b/>
          <w:sz w:val="24"/>
          <w:szCs w:val="24"/>
          <w:u w:val="single"/>
        </w:rPr>
        <w:t>Day 1 – Preparing and Assessing Clients for the Guide Dog Lifestyle</w:t>
      </w:r>
    </w:p>
    <w:p w14:paraId="61EDDD41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7D4DE82B" w14:textId="77777777" w:rsidR="00F36BDE" w:rsidRPr="00382F37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8:30</w:t>
      </w:r>
      <w:r w:rsidRPr="00382F37">
        <w:rPr>
          <w:rFonts w:ascii="Gotham Bold" w:hAnsi="Gotham Bold"/>
          <w:sz w:val="24"/>
          <w:szCs w:val="24"/>
        </w:rPr>
        <w:t xml:space="preserve">am  </w:t>
      </w:r>
    </w:p>
    <w:p w14:paraId="30D0A67E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  <w:u w:val="single"/>
        </w:rPr>
      </w:pPr>
    </w:p>
    <w:p w14:paraId="4F9006C4" w14:textId="77777777" w:rsidR="00F36BDE" w:rsidRDefault="00F36BDE" w:rsidP="00F36BDE">
      <w:pPr>
        <w:pStyle w:val="ListParagraph"/>
        <w:numPr>
          <w:ilvl w:val="0"/>
          <w:numId w:val="2"/>
        </w:num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Welcome and introductions</w:t>
      </w:r>
    </w:p>
    <w:p w14:paraId="6360629F" w14:textId="77777777" w:rsidR="00F36BDE" w:rsidRPr="00883D7F" w:rsidRDefault="00F36BDE" w:rsidP="00F36BDE">
      <w:pPr>
        <w:pStyle w:val="ListParagraph"/>
        <w:numPr>
          <w:ilvl w:val="0"/>
          <w:numId w:val="2"/>
        </w:num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ACVREP credits and sign-</w:t>
      </w:r>
      <w:r w:rsidRPr="009A3BCF">
        <w:rPr>
          <w:rFonts w:ascii="Gotham Bold" w:hAnsi="Gotham Bold"/>
          <w:sz w:val="24"/>
          <w:szCs w:val="24"/>
        </w:rPr>
        <w:t xml:space="preserve">in sheet </w:t>
      </w:r>
      <w:r w:rsidRPr="00102CB7">
        <w:rPr>
          <w:rFonts w:ascii="Gotham Bold" w:hAnsi="Gotham Bold"/>
          <w:sz w:val="24"/>
          <w:szCs w:val="24"/>
        </w:rPr>
        <w:t xml:space="preserve"> </w:t>
      </w:r>
    </w:p>
    <w:p w14:paraId="03B44A4D" w14:textId="77777777" w:rsidR="00F36BDE" w:rsidRPr="00743EA7" w:rsidRDefault="00F36BDE" w:rsidP="00F36BDE">
      <w:pPr>
        <w:rPr>
          <w:rFonts w:ascii="Gotham Bold" w:hAnsi="Gotham Bold"/>
        </w:rPr>
      </w:pPr>
      <w:r>
        <w:rPr>
          <w:rFonts w:ascii="Gotham Bold" w:hAnsi="Gotham Bold"/>
        </w:rPr>
        <w:t xml:space="preserve">8:45am </w:t>
      </w:r>
      <w:r>
        <w:rPr>
          <w:rFonts w:ascii="Gotham Bold" w:hAnsi="Gotham Bold"/>
        </w:rPr>
        <w:tab/>
        <w:t xml:space="preserve">Video presentation: “Campus Life” </w:t>
      </w:r>
    </w:p>
    <w:p w14:paraId="36932BF6" w14:textId="77777777" w:rsidR="00F36BDE" w:rsidRPr="00883D7F" w:rsidRDefault="00F36BDE" w:rsidP="00F36BDE">
      <w:pPr>
        <w:rPr>
          <w:rFonts w:ascii="Gotham Bold" w:hAnsi="Gotham Bold"/>
          <w:u w:val="single"/>
        </w:rPr>
      </w:pPr>
      <w:r w:rsidRPr="00883D7F">
        <w:rPr>
          <w:rFonts w:ascii="Gotham Bold" w:hAnsi="Gotham Bold"/>
          <w:b/>
          <w:u w:val="single"/>
        </w:rPr>
        <w:t>The Juno Exercise</w:t>
      </w:r>
    </w:p>
    <w:p w14:paraId="470A5ADA" w14:textId="77777777" w:rsidR="00F36BDE" w:rsidRDefault="00F36BDE" w:rsidP="00F36BDE">
      <w:pPr>
        <w:rPr>
          <w:rFonts w:ascii="Gotham Bold" w:hAnsi="Gotham Bold"/>
        </w:rPr>
      </w:pPr>
      <w:r>
        <w:rPr>
          <w:rFonts w:ascii="Gotham Bold" w:hAnsi="Gotham Bold"/>
        </w:rPr>
        <w:t>9:00</w:t>
      </w:r>
      <w:r w:rsidRPr="00102CB7">
        <w:rPr>
          <w:rFonts w:ascii="Gotham Bold" w:hAnsi="Gotham Bold"/>
        </w:rPr>
        <w:t xml:space="preserve">am </w:t>
      </w:r>
      <w:r>
        <w:rPr>
          <w:rFonts w:ascii="Gotham Bold" w:hAnsi="Gotham Bold"/>
        </w:rPr>
        <w:tab/>
        <w:t>Video presentation: “Juno – Individual Skills &amp; Positions”.</w:t>
      </w:r>
    </w:p>
    <w:p w14:paraId="734C38E8" w14:textId="77777777" w:rsidR="00F36BDE" w:rsidRDefault="00F36BDE" w:rsidP="00F36BDE">
      <w:pPr>
        <w:rPr>
          <w:rFonts w:ascii="Gotham Bold" w:hAnsi="Gotham Bold"/>
        </w:rPr>
      </w:pPr>
      <w:r>
        <w:rPr>
          <w:rFonts w:ascii="Gotham Bold" w:hAnsi="Gotham Bold"/>
        </w:rPr>
        <w:t>9:15am</w:t>
      </w:r>
      <w:r>
        <w:rPr>
          <w:rFonts w:ascii="Gotham Bold" w:hAnsi="Gotham Bold"/>
        </w:rPr>
        <w:tab/>
        <w:t>Discussion about Juno</w:t>
      </w:r>
      <w:r>
        <w:rPr>
          <w:rFonts w:ascii="Gotham Bold" w:hAnsi="Gotham Bold"/>
        </w:rPr>
        <w:tab/>
      </w:r>
    </w:p>
    <w:p w14:paraId="4E3002B5" w14:textId="77777777" w:rsidR="00F36BDE" w:rsidRDefault="00F36BDE" w:rsidP="00F36BDE">
      <w:pPr>
        <w:rPr>
          <w:rFonts w:ascii="Gotham Bold" w:hAnsi="Gotham Bold"/>
        </w:rPr>
      </w:pPr>
      <w:r>
        <w:rPr>
          <w:rFonts w:ascii="Gotham Bold" w:hAnsi="Gotham Bold"/>
        </w:rPr>
        <w:t>9:30am</w:t>
      </w:r>
      <w:r>
        <w:rPr>
          <w:rFonts w:ascii="Gotham Bold" w:hAnsi="Gotham Bold"/>
        </w:rPr>
        <w:tab/>
        <w:t>Participants break into pairs</w:t>
      </w:r>
    </w:p>
    <w:p w14:paraId="22E4BF49" w14:textId="77777777" w:rsidR="00F36BDE" w:rsidRDefault="00F36BDE" w:rsidP="00F36BDE">
      <w:pPr>
        <w:ind w:left="1440"/>
        <w:rPr>
          <w:rFonts w:ascii="Gotham Bold" w:hAnsi="Gotham Bold"/>
        </w:rPr>
      </w:pPr>
      <w:r>
        <w:rPr>
          <w:rFonts w:ascii="Gotham Bold" w:hAnsi="Gotham Bold"/>
        </w:rPr>
        <w:t>GDB Instructor teaches Juno to first member of a pair, (O&amp;M experiences Juno under blindfold while their partner without blindfold gets to observe).</w:t>
      </w:r>
    </w:p>
    <w:p w14:paraId="3C8B0BB7" w14:textId="77777777" w:rsidR="00F36BDE" w:rsidRDefault="00F36BDE" w:rsidP="00F36BDE">
      <w:pPr>
        <w:tabs>
          <w:tab w:val="left" w:pos="0"/>
        </w:tabs>
        <w:ind w:left="1440" w:hanging="1440"/>
        <w:rPr>
          <w:rFonts w:ascii="Gotham Bold" w:hAnsi="Gotham Bold"/>
        </w:rPr>
      </w:pPr>
      <w:r>
        <w:rPr>
          <w:rFonts w:ascii="Gotham Bold" w:hAnsi="Gotham Bold"/>
        </w:rPr>
        <w:t>10:00am</w:t>
      </w:r>
      <w:r>
        <w:rPr>
          <w:rFonts w:ascii="Gotham Bold" w:hAnsi="Gotham Bold"/>
        </w:rPr>
        <w:tab/>
        <w:t>SWAP – second O&amp;M completes Juno under blindfold with GDB instructor, their partner observes.</w:t>
      </w:r>
    </w:p>
    <w:p w14:paraId="3D4D4E29" w14:textId="77777777" w:rsidR="00F36BDE" w:rsidRPr="00542F66" w:rsidRDefault="00F36BDE" w:rsidP="00F36BDE">
      <w:pPr>
        <w:tabs>
          <w:tab w:val="left" w:pos="0"/>
        </w:tabs>
        <w:ind w:left="1440" w:hanging="1440"/>
        <w:rPr>
          <w:rFonts w:ascii="Gotham Bold" w:hAnsi="Gotham Bold"/>
          <w:sz w:val="16"/>
          <w:szCs w:val="16"/>
        </w:rPr>
      </w:pPr>
      <w:r>
        <w:rPr>
          <w:rFonts w:ascii="Gotham Bold" w:hAnsi="Gotham Bold"/>
        </w:rPr>
        <w:tab/>
        <w:t xml:space="preserve">Juno practice continues in this fashion until all pairs covered. </w:t>
      </w:r>
    </w:p>
    <w:p w14:paraId="59BC5D33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 w:rsidRPr="00D87A83">
        <w:rPr>
          <w:rFonts w:ascii="Gotham Bold" w:hAnsi="Gotham Bold"/>
          <w:sz w:val="24"/>
          <w:szCs w:val="24"/>
        </w:rPr>
        <w:t>1</w:t>
      </w:r>
      <w:r>
        <w:rPr>
          <w:rFonts w:ascii="Gotham Bold" w:hAnsi="Gotham Bold"/>
          <w:sz w:val="24"/>
          <w:szCs w:val="24"/>
        </w:rPr>
        <w:t>0</w:t>
      </w:r>
      <w:r w:rsidRPr="00D87A83">
        <w:rPr>
          <w:rFonts w:ascii="Gotham Bold" w:hAnsi="Gotham Bold"/>
          <w:sz w:val="24"/>
          <w:szCs w:val="24"/>
        </w:rPr>
        <w:t>:</w:t>
      </w:r>
      <w:r>
        <w:rPr>
          <w:rFonts w:ascii="Gotham Bold" w:hAnsi="Gotham Bold"/>
          <w:sz w:val="24"/>
          <w:szCs w:val="24"/>
        </w:rPr>
        <w:t>30a</w:t>
      </w:r>
      <w:r w:rsidRPr="00D87A83">
        <w:rPr>
          <w:rFonts w:ascii="Gotham Bold" w:hAnsi="Gotham Bold"/>
          <w:sz w:val="24"/>
          <w:szCs w:val="24"/>
        </w:rPr>
        <w:t>m</w:t>
      </w:r>
      <w:r>
        <w:rPr>
          <w:rFonts w:ascii="Gotham Bold" w:hAnsi="Gotham Bold"/>
          <w:sz w:val="24"/>
          <w:szCs w:val="24"/>
        </w:rPr>
        <w:t xml:space="preserve"> </w:t>
      </w:r>
      <w:r>
        <w:rPr>
          <w:rFonts w:ascii="Gotham Bold" w:hAnsi="Gotham Bold"/>
          <w:sz w:val="24"/>
          <w:szCs w:val="24"/>
        </w:rPr>
        <w:tab/>
        <w:t>Break</w:t>
      </w:r>
    </w:p>
    <w:p w14:paraId="2A50535B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669A9E20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10:45am</w:t>
      </w:r>
      <w:r>
        <w:rPr>
          <w:rFonts w:ascii="Gotham Bold" w:hAnsi="Gotham Bold"/>
          <w:sz w:val="24"/>
          <w:szCs w:val="24"/>
        </w:rPr>
        <w:tab/>
        <w:t>Q&amp;A about Juno experience</w:t>
      </w:r>
    </w:p>
    <w:p w14:paraId="54B12A2F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2BAC30E1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11:00am</w:t>
      </w:r>
      <w:r>
        <w:rPr>
          <w:rFonts w:ascii="Gotham Bold" w:hAnsi="Gotham Bold"/>
          <w:sz w:val="24"/>
          <w:szCs w:val="24"/>
        </w:rPr>
        <w:tab/>
        <w:t>Video presentation: “Juno – Challenges &amp; Considerations”.</w:t>
      </w:r>
    </w:p>
    <w:p w14:paraId="07DBFF7C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1DE4E010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 w:rsidRPr="00D87A83">
        <w:rPr>
          <w:rFonts w:ascii="Gotham Bold" w:hAnsi="Gotham Bold"/>
          <w:sz w:val="24"/>
          <w:szCs w:val="24"/>
        </w:rPr>
        <w:t>1</w:t>
      </w:r>
      <w:r>
        <w:rPr>
          <w:rFonts w:ascii="Gotham Bold" w:hAnsi="Gotham Bold"/>
          <w:sz w:val="24"/>
          <w:szCs w:val="24"/>
        </w:rPr>
        <w:t>1:45a</w:t>
      </w:r>
      <w:r w:rsidRPr="00D87A83">
        <w:rPr>
          <w:rFonts w:ascii="Gotham Bold" w:hAnsi="Gotham Bold"/>
          <w:sz w:val="24"/>
          <w:szCs w:val="24"/>
        </w:rPr>
        <w:t>m</w:t>
      </w:r>
      <w:r>
        <w:rPr>
          <w:rFonts w:ascii="Gotham Bold" w:hAnsi="Gotham Bold"/>
          <w:sz w:val="24"/>
          <w:szCs w:val="24"/>
        </w:rPr>
        <w:tab/>
        <w:t>Q&amp;A about Juno/video</w:t>
      </w:r>
    </w:p>
    <w:p w14:paraId="70747923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3F581DD0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12:00pm</w:t>
      </w:r>
      <w:r>
        <w:rPr>
          <w:rFonts w:ascii="Gotham Bold" w:hAnsi="Gotham Bold"/>
          <w:sz w:val="24"/>
          <w:szCs w:val="24"/>
        </w:rPr>
        <w:tab/>
        <w:t>Lunch</w:t>
      </w:r>
    </w:p>
    <w:p w14:paraId="327C9632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709AC9A3" w14:textId="77777777" w:rsidR="00F36BDE" w:rsidRPr="00B2470F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1:00pm</w:t>
      </w:r>
      <w:r>
        <w:rPr>
          <w:rFonts w:ascii="Gotham Bold" w:hAnsi="Gotham Bold"/>
          <w:sz w:val="24"/>
          <w:szCs w:val="24"/>
        </w:rPr>
        <w:tab/>
        <w:t>PowerPoint Presentation</w:t>
      </w:r>
      <w:r w:rsidRPr="00B2470F">
        <w:rPr>
          <w:rFonts w:ascii="Gotham Bold" w:hAnsi="Gotham Bold"/>
          <w:sz w:val="24"/>
          <w:szCs w:val="24"/>
        </w:rPr>
        <w:t>:</w:t>
      </w:r>
    </w:p>
    <w:p w14:paraId="7D366B5F" w14:textId="77777777" w:rsidR="00F36BDE" w:rsidRDefault="00F36BDE" w:rsidP="00F36BDE">
      <w:pPr>
        <w:pStyle w:val="NoSpacing"/>
        <w:ind w:left="1440"/>
        <w:rPr>
          <w:rFonts w:ascii="Gotham Bold" w:hAnsi="Gotham Bold"/>
          <w:sz w:val="24"/>
          <w:szCs w:val="24"/>
        </w:rPr>
      </w:pPr>
      <w:r w:rsidRPr="00B2470F">
        <w:rPr>
          <w:rFonts w:ascii="Gotham Bold" w:hAnsi="Gotham Bold"/>
          <w:sz w:val="24"/>
          <w:szCs w:val="24"/>
        </w:rPr>
        <w:t xml:space="preserve">“Assisting Clients to Become </w:t>
      </w:r>
      <w:r>
        <w:rPr>
          <w:rFonts w:ascii="Gotham Bold" w:hAnsi="Gotham Bold"/>
          <w:sz w:val="24"/>
          <w:szCs w:val="24"/>
        </w:rPr>
        <w:t>Ready for Guide Dog Mobility &amp; t</w:t>
      </w:r>
      <w:r w:rsidRPr="00B2470F">
        <w:rPr>
          <w:rFonts w:ascii="Gotham Bold" w:hAnsi="Gotham Bold"/>
          <w:sz w:val="24"/>
          <w:szCs w:val="24"/>
        </w:rPr>
        <w:t>he Guide Dog Lifestyle”.</w:t>
      </w:r>
    </w:p>
    <w:p w14:paraId="2BC210C7" w14:textId="77777777" w:rsidR="00F36BDE" w:rsidRDefault="00F36BDE" w:rsidP="00F36BDE">
      <w:pPr>
        <w:pStyle w:val="NoSpacing"/>
        <w:ind w:left="1440"/>
        <w:rPr>
          <w:rFonts w:ascii="Gotham Bold" w:hAnsi="Gotham Bold"/>
          <w:sz w:val="24"/>
          <w:szCs w:val="24"/>
        </w:rPr>
      </w:pPr>
    </w:p>
    <w:p w14:paraId="4F0A601C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2:00 pm</w:t>
      </w:r>
      <w:r>
        <w:rPr>
          <w:rFonts w:ascii="Gotham Bold" w:hAnsi="Gotham Bold"/>
          <w:sz w:val="24"/>
          <w:szCs w:val="24"/>
        </w:rPr>
        <w:tab/>
        <w:t>Break</w:t>
      </w:r>
    </w:p>
    <w:p w14:paraId="5C15E664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4F346A76" w14:textId="77777777" w:rsidR="00F36BDE" w:rsidRDefault="00F36BDE" w:rsidP="00F36BDE">
      <w:pPr>
        <w:pStyle w:val="NoSpacing"/>
        <w:ind w:left="1440" w:hanging="1440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2:15pm</w:t>
      </w:r>
      <w:r>
        <w:rPr>
          <w:rFonts w:ascii="Gotham Bold" w:hAnsi="Gotham Bold"/>
          <w:sz w:val="24"/>
          <w:szCs w:val="24"/>
        </w:rPr>
        <w:tab/>
        <w:t>Discussion: Sensory awareness and developing travel strategies for guide dog mobility</w:t>
      </w:r>
    </w:p>
    <w:p w14:paraId="28E50C6E" w14:textId="77777777" w:rsidR="00F36BDE" w:rsidRDefault="00F36BDE" w:rsidP="00F36BDE">
      <w:pPr>
        <w:pStyle w:val="NoSpacing"/>
        <w:rPr>
          <w:rFonts w:ascii="Gotham Bold" w:hAnsi="Gotham Bold"/>
          <w:b/>
          <w:sz w:val="24"/>
          <w:szCs w:val="24"/>
          <w:u w:val="single"/>
        </w:rPr>
      </w:pPr>
    </w:p>
    <w:p w14:paraId="761AB073" w14:textId="77777777" w:rsidR="00F36BDE" w:rsidRDefault="00F36BDE" w:rsidP="00F36BDE">
      <w:pPr>
        <w:pStyle w:val="NoSpacing"/>
        <w:rPr>
          <w:rFonts w:ascii="Gotham Bold" w:hAnsi="Gotham Bold"/>
          <w:b/>
          <w:sz w:val="24"/>
          <w:szCs w:val="24"/>
          <w:u w:val="single"/>
        </w:rPr>
      </w:pPr>
    </w:p>
    <w:p w14:paraId="78F01978" w14:textId="77777777" w:rsidR="00F36BDE" w:rsidRDefault="00F36BDE" w:rsidP="00F36BDE">
      <w:pPr>
        <w:pStyle w:val="NoSpacing"/>
        <w:rPr>
          <w:rFonts w:ascii="Gotham Bold" w:hAnsi="Gotham Bold"/>
          <w:b/>
          <w:sz w:val="24"/>
          <w:szCs w:val="24"/>
          <w:u w:val="single"/>
        </w:rPr>
      </w:pPr>
    </w:p>
    <w:p w14:paraId="2DBC94D6" w14:textId="77777777" w:rsidR="00086B76" w:rsidRDefault="00086B76" w:rsidP="00F36BDE">
      <w:pPr>
        <w:pStyle w:val="NoSpacing"/>
        <w:rPr>
          <w:rFonts w:ascii="Gotham Bold" w:hAnsi="Gotham Bold"/>
          <w:b/>
          <w:sz w:val="24"/>
          <w:szCs w:val="24"/>
          <w:u w:val="single"/>
        </w:rPr>
      </w:pPr>
    </w:p>
    <w:p w14:paraId="2E0E0DCD" w14:textId="77777777" w:rsidR="00F36BDE" w:rsidRDefault="00F36BDE" w:rsidP="00F36BDE">
      <w:pPr>
        <w:pStyle w:val="NoSpacing"/>
        <w:rPr>
          <w:rFonts w:ascii="Gotham Bold" w:hAnsi="Gotham Bold"/>
          <w:b/>
          <w:sz w:val="24"/>
          <w:szCs w:val="24"/>
          <w:u w:val="single"/>
        </w:rPr>
      </w:pPr>
    </w:p>
    <w:p w14:paraId="6C343907" w14:textId="77777777" w:rsidR="00F36BDE" w:rsidRPr="00340B48" w:rsidRDefault="00F36BDE" w:rsidP="00F36BDE">
      <w:pPr>
        <w:pStyle w:val="NoSpacing"/>
        <w:rPr>
          <w:rFonts w:ascii="Gotham Bold" w:hAnsi="Gotham Bold"/>
          <w:b/>
          <w:sz w:val="24"/>
          <w:szCs w:val="24"/>
          <w:u w:val="single"/>
        </w:rPr>
      </w:pPr>
      <w:r w:rsidRPr="00340B48">
        <w:rPr>
          <w:rFonts w:ascii="Gotham Bold" w:hAnsi="Gotham Bold"/>
          <w:b/>
          <w:sz w:val="24"/>
          <w:szCs w:val="24"/>
          <w:u w:val="single"/>
        </w:rPr>
        <w:t>Day 1 contd.</w:t>
      </w:r>
    </w:p>
    <w:p w14:paraId="2A7CAD4B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0C10D15E" w14:textId="77777777" w:rsidR="00F36BDE" w:rsidRPr="00B2470F" w:rsidRDefault="00F36BDE" w:rsidP="00F36BDE">
      <w:pPr>
        <w:pStyle w:val="NoSpacing"/>
        <w:ind w:left="1440" w:hanging="1440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2:30pm</w:t>
      </w:r>
      <w:r>
        <w:rPr>
          <w:rFonts w:ascii="Gotham Bold" w:hAnsi="Gotham Bold"/>
          <w:sz w:val="24"/>
          <w:szCs w:val="24"/>
        </w:rPr>
        <w:tab/>
        <w:t>Video presentation</w:t>
      </w:r>
      <w:proofErr w:type="gramStart"/>
      <w:r>
        <w:rPr>
          <w:rFonts w:ascii="Gotham Bold" w:hAnsi="Gotham Bold"/>
          <w:sz w:val="24"/>
          <w:szCs w:val="24"/>
        </w:rPr>
        <w:t>:  “</w:t>
      </w:r>
      <w:proofErr w:type="gramEnd"/>
      <w:r>
        <w:rPr>
          <w:rFonts w:ascii="Gotham Bold" w:hAnsi="Gotham Bold"/>
          <w:sz w:val="24"/>
          <w:szCs w:val="24"/>
        </w:rPr>
        <w:t>Developing Travel Skills for Guide Dog Mobility”.</w:t>
      </w:r>
      <w:r w:rsidRPr="00B2470F">
        <w:rPr>
          <w:rFonts w:ascii="Gotham Bold" w:hAnsi="Gotham Bold"/>
          <w:sz w:val="24"/>
          <w:szCs w:val="24"/>
        </w:rPr>
        <w:t xml:space="preserve"> </w:t>
      </w:r>
    </w:p>
    <w:p w14:paraId="7C3CC2AF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ab/>
      </w:r>
      <w:r>
        <w:rPr>
          <w:rFonts w:ascii="Gotham Bold" w:hAnsi="Gotham Bold"/>
          <w:sz w:val="24"/>
          <w:szCs w:val="24"/>
        </w:rPr>
        <w:tab/>
      </w:r>
    </w:p>
    <w:p w14:paraId="4205B4FA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3:15pm</w:t>
      </w:r>
      <w:r>
        <w:rPr>
          <w:rFonts w:ascii="Gotham Bold" w:hAnsi="Gotham Bold"/>
          <w:sz w:val="24"/>
          <w:szCs w:val="24"/>
        </w:rPr>
        <w:tab/>
        <w:t>Break</w:t>
      </w:r>
    </w:p>
    <w:p w14:paraId="6FFCA8F8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4AEB1D3E" w14:textId="77777777" w:rsidR="00F36BDE" w:rsidRPr="00B2470F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3:30 pm</w:t>
      </w:r>
      <w:r>
        <w:rPr>
          <w:rFonts w:ascii="Gotham Bold" w:hAnsi="Gotham Bold"/>
          <w:sz w:val="24"/>
          <w:szCs w:val="24"/>
        </w:rPr>
        <w:tab/>
        <w:t>General Q&amp;A session</w:t>
      </w:r>
    </w:p>
    <w:p w14:paraId="38CDA39F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 w:rsidRPr="00B2470F">
        <w:rPr>
          <w:rFonts w:ascii="Gotham Bold" w:hAnsi="Gotham Bold"/>
          <w:sz w:val="24"/>
          <w:szCs w:val="24"/>
        </w:rPr>
        <w:tab/>
      </w:r>
      <w:r>
        <w:rPr>
          <w:rFonts w:ascii="Gotham Bold" w:hAnsi="Gotham Bold"/>
          <w:sz w:val="24"/>
          <w:szCs w:val="24"/>
        </w:rPr>
        <w:tab/>
      </w:r>
      <w:r w:rsidRPr="00B2470F">
        <w:rPr>
          <w:rFonts w:ascii="Gotham Bold" w:hAnsi="Gotham Bold"/>
          <w:sz w:val="24"/>
          <w:szCs w:val="24"/>
        </w:rPr>
        <w:t>Rev</w:t>
      </w:r>
      <w:r>
        <w:rPr>
          <w:rFonts w:ascii="Gotham Bold" w:hAnsi="Gotham Bold"/>
          <w:sz w:val="24"/>
          <w:szCs w:val="24"/>
        </w:rPr>
        <w:t>iew of the day</w:t>
      </w:r>
    </w:p>
    <w:p w14:paraId="440AEB45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71F08E1B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34888C0F" w14:textId="77777777" w:rsidR="00F36BDE" w:rsidRPr="00382F37" w:rsidRDefault="00F36BDE" w:rsidP="00F36BDE">
      <w:pPr>
        <w:pStyle w:val="NoSpacing"/>
        <w:rPr>
          <w:rFonts w:ascii="Gotham Bold" w:hAnsi="Gotham Bold"/>
          <w:b/>
          <w:sz w:val="24"/>
          <w:szCs w:val="24"/>
        </w:rPr>
      </w:pPr>
      <w:r w:rsidRPr="00651E9B">
        <w:rPr>
          <w:rFonts w:ascii="Gotham Bold" w:hAnsi="Gotham Bold"/>
          <w:b/>
          <w:sz w:val="24"/>
          <w:szCs w:val="24"/>
        </w:rPr>
        <w:t xml:space="preserve">End of Day -- </w:t>
      </w:r>
      <w:r w:rsidRPr="00382F37">
        <w:rPr>
          <w:rFonts w:ascii="Gotham Bold" w:hAnsi="Gotham Bold"/>
          <w:b/>
          <w:sz w:val="24"/>
          <w:szCs w:val="24"/>
        </w:rPr>
        <w:t>DON’T FORGET TO SIGN OUT!!!</w:t>
      </w:r>
    </w:p>
    <w:p w14:paraId="7571E4A7" w14:textId="77777777" w:rsidR="00F36BDE" w:rsidRPr="00D87A83" w:rsidRDefault="00F36BDE" w:rsidP="00F36BDE">
      <w:pPr>
        <w:rPr>
          <w:rFonts w:ascii="Gotham Bold" w:hAnsi="Gotham Bold"/>
          <w:b/>
        </w:rPr>
      </w:pPr>
    </w:p>
    <w:p w14:paraId="2D5DC644" w14:textId="77777777" w:rsidR="00F36BDE" w:rsidRPr="00D87A83" w:rsidRDefault="00F36BDE" w:rsidP="00F36BDE">
      <w:pPr>
        <w:rPr>
          <w:rFonts w:ascii="Gotham Bold" w:hAnsi="Gotham Bold"/>
          <w:b/>
        </w:rPr>
      </w:pPr>
    </w:p>
    <w:p w14:paraId="018BF241" w14:textId="77777777" w:rsidR="00F36BDE" w:rsidRDefault="00F36BDE" w:rsidP="00F36BDE">
      <w:pPr>
        <w:rPr>
          <w:rFonts w:ascii="Gotham Bold" w:hAnsi="Gotham Bold"/>
          <w:b/>
          <w:u w:val="single"/>
        </w:rPr>
      </w:pPr>
      <w:r>
        <w:rPr>
          <w:rFonts w:ascii="Gotham Bold" w:hAnsi="Gotham Bold"/>
          <w:b/>
          <w:u w:val="single"/>
        </w:rPr>
        <w:br w:type="page"/>
      </w:r>
    </w:p>
    <w:p w14:paraId="70D94907" w14:textId="77777777" w:rsidR="00F36BDE" w:rsidRPr="00896FA9" w:rsidRDefault="00F36BDE" w:rsidP="00F36BDE">
      <w:pPr>
        <w:pStyle w:val="NoSpacing"/>
        <w:jc w:val="center"/>
        <w:rPr>
          <w:rFonts w:ascii="Gotham Bold" w:hAnsi="Gotham Bold"/>
          <w:b/>
          <w:sz w:val="24"/>
          <w:szCs w:val="24"/>
          <w:u w:val="single"/>
        </w:rPr>
      </w:pPr>
      <w:r w:rsidRPr="00896FA9">
        <w:rPr>
          <w:rFonts w:ascii="Gotham Bold" w:hAnsi="Gotham Bold"/>
          <w:b/>
          <w:sz w:val="24"/>
          <w:szCs w:val="24"/>
          <w:u w:val="single"/>
        </w:rPr>
        <w:lastRenderedPageBreak/>
        <w:t xml:space="preserve">Day 2 – </w:t>
      </w:r>
      <w:r>
        <w:rPr>
          <w:rFonts w:ascii="Gotham Bold" w:hAnsi="Gotham Bold"/>
          <w:b/>
          <w:sz w:val="24"/>
          <w:szCs w:val="24"/>
          <w:u w:val="single"/>
        </w:rPr>
        <w:t>GDB Admissions Process and Working with Guide Dog Teams</w:t>
      </w:r>
    </w:p>
    <w:p w14:paraId="5AD39232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019C68C0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686B4665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8:30</w:t>
      </w:r>
      <w:r w:rsidRPr="00D87A83">
        <w:rPr>
          <w:rFonts w:ascii="Gotham Bold" w:hAnsi="Gotham Bold"/>
          <w:sz w:val="24"/>
          <w:szCs w:val="24"/>
        </w:rPr>
        <w:t>am</w:t>
      </w:r>
      <w:r>
        <w:rPr>
          <w:rFonts w:ascii="Gotham Bold" w:hAnsi="Gotham Bold"/>
          <w:sz w:val="24"/>
          <w:szCs w:val="24"/>
        </w:rPr>
        <w:tab/>
      </w:r>
      <w:r w:rsidRPr="00C359D9">
        <w:rPr>
          <w:rFonts w:ascii="Gotham Bold" w:hAnsi="Gotham Bold"/>
          <w:sz w:val="24"/>
          <w:szCs w:val="24"/>
        </w:rPr>
        <w:t>Q&amp;A follow-up regarding discussions and exercises from previous day</w:t>
      </w:r>
    </w:p>
    <w:p w14:paraId="767876D1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06732B56" w14:textId="77777777" w:rsidR="00F36BDE" w:rsidRDefault="00F36BDE" w:rsidP="00F36BDE">
      <w:pPr>
        <w:pStyle w:val="NoSpacing"/>
        <w:ind w:left="1440"/>
        <w:rPr>
          <w:rFonts w:ascii="Gotham Bold" w:hAnsi="Gotham Bold"/>
          <w:sz w:val="24"/>
          <w:szCs w:val="24"/>
        </w:rPr>
      </w:pPr>
      <w:r w:rsidRPr="00EE495E">
        <w:rPr>
          <w:rFonts w:ascii="Gotham Bold" w:hAnsi="Gotham Bold"/>
          <w:sz w:val="24"/>
          <w:szCs w:val="24"/>
        </w:rPr>
        <w:t>Criteri</w:t>
      </w:r>
      <w:r>
        <w:rPr>
          <w:rFonts w:ascii="Gotham Bold" w:hAnsi="Gotham Bold"/>
          <w:sz w:val="24"/>
          <w:szCs w:val="24"/>
        </w:rPr>
        <w:t>a for admission to GDB and the application process</w:t>
      </w:r>
    </w:p>
    <w:p w14:paraId="0B523C04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6CD51AA6" w14:textId="77777777" w:rsidR="00F36BDE" w:rsidRDefault="00F36BDE" w:rsidP="00F36BDE">
      <w:pPr>
        <w:rPr>
          <w:rFonts w:ascii="Gotham Bold" w:hAnsi="Gotham Bold"/>
        </w:rPr>
      </w:pPr>
      <w:r>
        <w:rPr>
          <w:rFonts w:ascii="Gotham Bold" w:hAnsi="Gotham Bold"/>
        </w:rPr>
        <w:t>9:30am</w:t>
      </w:r>
      <w:r>
        <w:rPr>
          <w:rFonts w:ascii="Gotham Bold" w:hAnsi="Gotham Bold"/>
        </w:rPr>
        <w:tab/>
        <w:t>Break</w:t>
      </w:r>
    </w:p>
    <w:p w14:paraId="466C5129" w14:textId="77777777" w:rsidR="00F36BDE" w:rsidRDefault="00F36BDE" w:rsidP="00F36BDE">
      <w:pPr>
        <w:ind w:left="1440" w:hanging="1440"/>
        <w:rPr>
          <w:rFonts w:ascii="Gotham Bold" w:hAnsi="Gotham Bold"/>
        </w:rPr>
      </w:pPr>
      <w:r>
        <w:rPr>
          <w:rFonts w:ascii="Gotham Bold" w:hAnsi="Gotham Bold"/>
        </w:rPr>
        <w:t>9:45am</w:t>
      </w:r>
      <w:r>
        <w:rPr>
          <w:rFonts w:ascii="Gotham Bold" w:hAnsi="Gotham Bold"/>
        </w:rPr>
        <w:tab/>
        <w:t>Video presentations: “Tips for Working with Guide Dog Teams”</w:t>
      </w:r>
    </w:p>
    <w:p w14:paraId="4472594D" w14:textId="77777777" w:rsidR="00F36BDE" w:rsidRDefault="00F36BDE" w:rsidP="00F36BDE">
      <w:pPr>
        <w:ind w:left="1440" w:hanging="1440"/>
        <w:rPr>
          <w:rFonts w:ascii="Gotham Bold" w:hAnsi="Gotham Bold"/>
        </w:rPr>
      </w:pPr>
      <w:r>
        <w:rPr>
          <w:rFonts w:ascii="Gotham Bold" w:hAnsi="Gotham Bold"/>
        </w:rPr>
        <w:tab/>
      </w:r>
      <w:r>
        <w:rPr>
          <w:rFonts w:ascii="Gotham Bold" w:hAnsi="Gotham Bold"/>
        </w:rPr>
        <w:tab/>
      </w:r>
      <w:r>
        <w:rPr>
          <w:rFonts w:ascii="Gotham Bold" w:hAnsi="Gotham Bold"/>
        </w:rPr>
        <w:tab/>
      </w:r>
      <w:r>
        <w:rPr>
          <w:rFonts w:ascii="Gotham Bold" w:hAnsi="Gotham Bold"/>
        </w:rPr>
        <w:tab/>
        <w:t>“Providing Route Orientation to Guide Dog Teams”</w:t>
      </w:r>
    </w:p>
    <w:p w14:paraId="71D8BCC8" w14:textId="77777777" w:rsidR="00F36BDE" w:rsidRDefault="00F36BDE" w:rsidP="00F36BDE">
      <w:pPr>
        <w:ind w:left="1440" w:hanging="1440"/>
        <w:rPr>
          <w:rFonts w:ascii="Gotham Bold" w:hAnsi="Gotham Bold"/>
        </w:rPr>
      </w:pPr>
      <w:r>
        <w:rPr>
          <w:rFonts w:ascii="Gotham Bold" w:hAnsi="Gotham Bold"/>
        </w:rPr>
        <w:tab/>
        <w:t>Practical Demonstrations:</w:t>
      </w:r>
    </w:p>
    <w:p w14:paraId="22CF2E62" w14:textId="77777777" w:rsidR="00F36BDE" w:rsidRPr="00E05BD1" w:rsidRDefault="00F36BDE" w:rsidP="00F36BDE">
      <w:pPr>
        <w:ind w:left="1440" w:hanging="720"/>
        <w:rPr>
          <w:rFonts w:ascii="Gotham Bold" w:hAnsi="Gotham Bold" w:cs="Arial"/>
        </w:rPr>
      </w:pPr>
      <w:r>
        <w:rPr>
          <w:rFonts w:ascii="Gotham Bold" w:hAnsi="Gotham Bold" w:cs="Arial"/>
        </w:rPr>
        <w:tab/>
      </w:r>
      <w:r w:rsidRPr="007F0867">
        <w:rPr>
          <w:rFonts w:ascii="Gotham Bold" w:hAnsi="Gotham Bold" w:cs="Arial"/>
          <w:u w:val="single"/>
        </w:rPr>
        <w:t>Route 1, TBD -</w:t>
      </w:r>
      <w:r w:rsidRPr="007F0867">
        <w:rPr>
          <w:rFonts w:ascii="Gotham Bold" w:hAnsi="Gotham Bold" w:cs="Arial"/>
        </w:rPr>
        <w:t xml:space="preserve"> (</w:t>
      </w:r>
      <w:r>
        <w:rPr>
          <w:rFonts w:ascii="Gotham Bold" w:hAnsi="Gotham Bold" w:cs="Arial"/>
        </w:rPr>
        <w:t xml:space="preserve">back-chaining </w:t>
      </w:r>
      <w:r w:rsidRPr="00E05BD1">
        <w:rPr>
          <w:rFonts w:ascii="Gotham Bold" w:hAnsi="Gotham Bold" w:cs="Arial"/>
        </w:rPr>
        <w:t>method</w:t>
      </w:r>
      <w:r>
        <w:rPr>
          <w:rFonts w:ascii="Gotham Bold" w:hAnsi="Gotham Bold" w:cs="Arial"/>
        </w:rPr>
        <w:t>)</w:t>
      </w:r>
      <w:r w:rsidRPr="00E05BD1">
        <w:rPr>
          <w:rFonts w:ascii="Gotham Bold" w:hAnsi="Gotham Bold" w:cs="Arial"/>
        </w:rPr>
        <w:t>.</w:t>
      </w:r>
    </w:p>
    <w:p w14:paraId="01332478" w14:textId="77777777" w:rsidR="00F36BDE" w:rsidRPr="00E05BD1" w:rsidRDefault="00F36BDE" w:rsidP="00F36BDE">
      <w:pPr>
        <w:ind w:left="3600" w:hanging="2160"/>
        <w:rPr>
          <w:rFonts w:ascii="Gotham Bold" w:hAnsi="Gotham Bold" w:cs="Arial"/>
        </w:rPr>
      </w:pPr>
      <w:r w:rsidRPr="007F0867">
        <w:rPr>
          <w:rFonts w:ascii="Gotham Bold" w:hAnsi="Gotham Bold" w:cs="Arial"/>
          <w:u w:val="single"/>
        </w:rPr>
        <w:t>Route 2, TBD-</w:t>
      </w:r>
      <w:r>
        <w:rPr>
          <w:rFonts w:ascii="Gotham Bold" w:hAnsi="Gotham Bold" w:cs="Arial"/>
        </w:rPr>
        <w:t xml:space="preserve"> (</w:t>
      </w:r>
      <w:r w:rsidRPr="00E05BD1">
        <w:rPr>
          <w:rFonts w:ascii="Gotham Bold" w:hAnsi="Gotham Bold" w:cs="Arial"/>
        </w:rPr>
        <w:t>patterning method</w:t>
      </w:r>
      <w:r>
        <w:rPr>
          <w:rFonts w:ascii="Gotham Bold" w:hAnsi="Gotham Bold" w:cs="Arial"/>
        </w:rPr>
        <w:t>)</w:t>
      </w:r>
      <w:r w:rsidRPr="00E05BD1">
        <w:rPr>
          <w:rFonts w:ascii="Gotham Bold" w:hAnsi="Gotham Bold" w:cs="Arial"/>
        </w:rPr>
        <w:t>.</w:t>
      </w:r>
    </w:p>
    <w:p w14:paraId="220AD248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12:00pm</w:t>
      </w:r>
      <w:r>
        <w:rPr>
          <w:rFonts w:ascii="Gotham Bold" w:hAnsi="Gotham Bold"/>
          <w:sz w:val="24"/>
          <w:szCs w:val="24"/>
        </w:rPr>
        <w:tab/>
        <w:t xml:space="preserve">Lunch  </w:t>
      </w:r>
    </w:p>
    <w:p w14:paraId="1431E0F6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58900350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 w:rsidRPr="00D87A83">
        <w:rPr>
          <w:rFonts w:ascii="Gotham Bold" w:hAnsi="Gotham Bold"/>
          <w:sz w:val="24"/>
          <w:szCs w:val="24"/>
        </w:rPr>
        <w:t>1:</w:t>
      </w:r>
      <w:r>
        <w:rPr>
          <w:rFonts w:ascii="Gotham Bold" w:hAnsi="Gotham Bold"/>
          <w:sz w:val="24"/>
          <w:szCs w:val="24"/>
        </w:rPr>
        <w:t>00</w:t>
      </w:r>
      <w:r w:rsidRPr="00D87A83">
        <w:rPr>
          <w:rFonts w:ascii="Gotham Bold" w:hAnsi="Gotham Bold"/>
          <w:sz w:val="24"/>
          <w:szCs w:val="24"/>
        </w:rPr>
        <w:t>pm</w:t>
      </w:r>
      <w:r>
        <w:rPr>
          <w:rFonts w:ascii="Gotham Bold" w:hAnsi="Gotham Bold"/>
          <w:sz w:val="24"/>
          <w:szCs w:val="24"/>
        </w:rPr>
        <w:tab/>
        <w:t>Discussion about the GDB class experience</w:t>
      </w:r>
    </w:p>
    <w:p w14:paraId="27DBF043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ab/>
      </w:r>
      <w:r>
        <w:rPr>
          <w:rFonts w:ascii="Gotham Bold" w:hAnsi="Gotham Bold"/>
          <w:sz w:val="24"/>
          <w:szCs w:val="24"/>
        </w:rPr>
        <w:tab/>
        <w:t>Discussion about GDB client services</w:t>
      </w:r>
    </w:p>
    <w:p w14:paraId="3B9D148E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ab/>
      </w:r>
      <w:r>
        <w:rPr>
          <w:rFonts w:ascii="Gotham Bold" w:hAnsi="Gotham Bold"/>
          <w:sz w:val="24"/>
          <w:szCs w:val="24"/>
        </w:rPr>
        <w:tab/>
      </w:r>
      <w:r w:rsidRPr="0063708B">
        <w:rPr>
          <w:rFonts w:ascii="Gotham Bold" w:hAnsi="Gotham Bold"/>
          <w:sz w:val="24"/>
          <w:szCs w:val="24"/>
        </w:rPr>
        <w:t>Recognizing when a GDB team needs assistance</w:t>
      </w:r>
    </w:p>
    <w:p w14:paraId="142A59BD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37C16C72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2:00pm</w:t>
      </w:r>
      <w:r>
        <w:rPr>
          <w:rFonts w:ascii="Gotham Bold" w:hAnsi="Gotham Bold"/>
          <w:sz w:val="24"/>
          <w:szCs w:val="24"/>
        </w:rPr>
        <w:tab/>
        <w:t>Break</w:t>
      </w:r>
    </w:p>
    <w:p w14:paraId="126A2184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0C947F1A" w14:textId="77777777" w:rsidR="00F36BDE" w:rsidRDefault="00F36BDE" w:rsidP="00F36BDE">
      <w:pPr>
        <w:pStyle w:val="NoSpacing"/>
        <w:ind w:left="1440" w:hanging="1440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2:15pm</w:t>
      </w:r>
      <w:r>
        <w:rPr>
          <w:rFonts w:ascii="Gotham Bold" w:hAnsi="Gotham Bold"/>
          <w:sz w:val="24"/>
          <w:szCs w:val="24"/>
        </w:rPr>
        <w:tab/>
        <w:t xml:space="preserve">PowerPoint Presentation:  The Guide Dogs for the Blind O&amp;M Immersion. </w:t>
      </w:r>
    </w:p>
    <w:p w14:paraId="37DCBA20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29DD2183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3:00</w:t>
      </w:r>
      <w:r w:rsidRPr="00966F84">
        <w:rPr>
          <w:rFonts w:ascii="Gotham Bold" w:hAnsi="Gotham Bold"/>
          <w:sz w:val="24"/>
          <w:szCs w:val="24"/>
        </w:rPr>
        <w:t>pm</w:t>
      </w:r>
      <w:r>
        <w:rPr>
          <w:rFonts w:ascii="Gotham Bold" w:hAnsi="Gotham Bold"/>
          <w:sz w:val="24"/>
          <w:szCs w:val="24"/>
        </w:rPr>
        <w:tab/>
        <w:t>Break</w:t>
      </w:r>
    </w:p>
    <w:p w14:paraId="235B67CC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04A9C259" w14:textId="77777777" w:rsidR="00F36BDE" w:rsidRPr="00340B48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3:15pm</w:t>
      </w:r>
      <w:r>
        <w:rPr>
          <w:rFonts w:ascii="Gotham Bold" w:hAnsi="Gotham Bold"/>
          <w:sz w:val="24"/>
          <w:szCs w:val="24"/>
        </w:rPr>
        <w:tab/>
      </w:r>
      <w:r w:rsidRPr="00340B48">
        <w:rPr>
          <w:rFonts w:ascii="Gotham Bold" w:hAnsi="Gotham Bold"/>
          <w:sz w:val="24"/>
          <w:szCs w:val="24"/>
        </w:rPr>
        <w:t>General Q&amp;A</w:t>
      </w:r>
    </w:p>
    <w:p w14:paraId="7F917D83" w14:textId="77777777" w:rsidR="00F36BDE" w:rsidRPr="00340B48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 w:rsidRPr="00340B48">
        <w:rPr>
          <w:rFonts w:ascii="Gotham Bold" w:hAnsi="Gotham Bold"/>
          <w:sz w:val="24"/>
          <w:szCs w:val="24"/>
        </w:rPr>
        <w:tab/>
      </w:r>
      <w:r w:rsidRPr="00340B48">
        <w:rPr>
          <w:rFonts w:ascii="Gotham Bold" w:hAnsi="Gotham Bold"/>
          <w:sz w:val="24"/>
          <w:szCs w:val="24"/>
        </w:rPr>
        <w:tab/>
        <w:t xml:space="preserve">Review of the day </w:t>
      </w:r>
    </w:p>
    <w:p w14:paraId="0B88F8BD" w14:textId="77777777" w:rsidR="00F36BDE" w:rsidRPr="00340B48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 w:rsidRPr="00340B48">
        <w:rPr>
          <w:rFonts w:ascii="Gotham Bold" w:hAnsi="Gotham Bold"/>
          <w:sz w:val="24"/>
          <w:szCs w:val="24"/>
        </w:rPr>
        <w:tab/>
      </w:r>
      <w:r w:rsidRPr="00340B48">
        <w:rPr>
          <w:rFonts w:ascii="Gotham Bold" w:hAnsi="Gotham Bold"/>
          <w:sz w:val="24"/>
          <w:szCs w:val="24"/>
        </w:rPr>
        <w:tab/>
        <w:t>Completion of participant survey</w:t>
      </w:r>
    </w:p>
    <w:p w14:paraId="20BB1E96" w14:textId="77777777" w:rsidR="00F36BDE" w:rsidRPr="00966F84" w:rsidRDefault="00F36BDE" w:rsidP="00F36BDE">
      <w:pPr>
        <w:pStyle w:val="NoSpacing"/>
        <w:ind w:left="360"/>
        <w:rPr>
          <w:rFonts w:ascii="Gotham Bold" w:hAnsi="Gotham Bold"/>
          <w:sz w:val="24"/>
          <w:szCs w:val="24"/>
        </w:rPr>
      </w:pPr>
    </w:p>
    <w:p w14:paraId="4591359C" w14:textId="77777777" w:rsidR="00F36BDE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6EC288B2" w14:textId="77777777" w:rsidR="00F36BDE" w:rsidRPr="00382F37" w:rsidRDefault="00F36BDE" w:rsidP="00F36BDE">
      <w:pPr>
        <w:pStyle w:val="NoSpacing"/>
        <w:rPr>
          <w:rFonts w:ascii="Gotham Bold" w:hAnsi="Gotham Bold"/>
          <w:b/>
          <w:sz w:val="24"/>
          <w:szCs w:val="24"/>
        </w:rPr>
      </w:pPr>
      <w:r w:rsidRPr="0097701B">
        <w:rPr>
          <w:rFonts w:ascii="Gotham Bold" w:hAnsi="Gotham Bold"/>
          <w:sz w:val="24"/>
          <w:szCs w:val="24"/>
        </w:rPr>
        <w:t>3:30pm</w:t>
      </w:r>
      <w:r>
        <w:rPr>
          <w:rFonts w:ascii="Gotham Bold" w:hAnsi="Gotham Bold"/>
          <w:b/>
          <w:sz w:val="24"/>
          <w:szCs w:val="24"/>
        </w:rPr>
        <w:tab/>
      </w:r>
      <w:r w:rsidRPr="00382F37">
        <w:rPr>
          <w:rFonts w:ascii="Gotham Bold" w:hAnsi="Gotham Bold"/>
          <w:b/>
          <w:sz w:val="24"/>
          <w:szCs w:val="24"/>
        </w:rPr>
        <w:t xml:space="preserve">End of Seminar – DON’T FORGET TO SIGN OUT!!!    </w:t>
      </w:r>
    </w:p>
    <w:p w14:paraId="38030B80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  <w:r w:rsidRPr="00D87A83">
        <w:rPr>
          <w:rFonts w:ascii="Gotham Bold" w:hAnsi="Gotham Bold"/>
          <w:sz w:val="24"/>
          <w:szCs w:val="24"/>
        </w:rPr>
        <w:t xml:space="preserve"> </w:t>
      </w:r>
    </w:p>
    <w:p w14:paraId="67DD0A7C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25E820D9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5540EA97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367480D1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2E7EA339" w14:textId="77777777" w:rsidR="00F36BDE" w:rsidRPr="00D87A83" w:rsidRDefault="00F36BDE" w:rsidP="00F36BDE">
      <w:pPr>
        <w:pStyle w:val="NoSpacing"/>
        <w:rPr>
          <w:rFonts w:ascii="Gotham Bold" w:hAnsi="Gotham Bold"/>
          <w:sz w:val="24"/>
          <w:szCs w:val="24"/>
        </w:rPr>
      </w:pPr>
    </w:p>
    <w:p w14:paraId="0C992FC4" w14:textId="77777777" w:rsidR="00515881" w:rsidRPr="00DF6B59" w:rsidRDefault="00515881" w:rsidP="00DF6B59"/>
    <w:sectPr w:rsidR="00515881" w:rsidRPr="00DF6B59" w:rsidSect="00086B76">
      <w:headerReference w:type="even" r:id="rId8"/>
      <w:headerReference w:type="default" r:id="rId9"/>
      <w:footerReference w:type="default" r:id="rId10"/>
      <w:pgSz w:w="12240" w:h="15840"/>
      <w:pgMar w:top="1440" w:right="1260" w:bottom="1440" w:left="1440" w:header="63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2473" w14:textId="77777777" w:rsidR="00370EA3" w:rsidRDefault="00370EA3" w:rsidP="00300494">
      <w:r>
        <w:separator/>
      </w:r>
    </w:p>
  </w:endnote>
  <w:endnote w:type="continuationSeparator" w:id="0">
    <w:p w14:paraId="20CCA64A" w14:textId="77777777" w:rsidR="00370EA3" w:rsidRDefault="00370EA3" w:rsidP="0030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 Bold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libri"/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Gotham-Bold">
    <w:altName w:val="Calibri"/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0683" w14:textId="77777777" w:rsidR="00300494" w:rsidRDefault="00300494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13E3C5E8" w14:textId="77777777" w:rsidR="00300494" w:rsidRDefault="00300494" w:rsidP="008618DF">
    <w:pPr>
      <w:pStyle w:val="Footer"/>
      <w:spacing w:line="276" w:lineRule="auto"/>
      <w:ind w:left="-1440" w:right="-720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242C0191" w14:textId="77777777" w:rsidR="00300494" w:rsidRDefault="00300494" w:rsidP="008618DF">
    <w:pPr>
      <w:pStyle w:val="Footer"/>
      <w:spacing w:line="276" w:lineRule="auto"/>
      <w:ind w:left="-1440" w:right="-720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4744D890" w14:textId="77777777" w:rsidR="00300494" w:rsidRPr="00300494" w:rsidRDefault="00300494" w:rsidP="008618DF">
    <w:pPr>
      <w:pStyle w:val="Footer"/>
      <w:spacing w:line="276" w:lineRule="auto"/>
      <w:ind w:left="-1440" w:right="-720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3734F1B1" w14:textId="77777777" w:rsidR="00300494" w:rsidRPr="00300494" w:rsidRDefault="00300494" w:rsidP="008618DF">
    <w:pPr>
      <w:pStyle w:val="Footer"/>
      <w:spacing w:line="276" w:lineRule="auto"/>
      <w:ind w:left="-1440" w:right="-720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0B65" w14:textId="77777777" w:rsidR="00370EA3" w:rsidRDefault="00370EA3" w:rsidP="00300494">
      <w:r>
        <w:separator/>
      </w:r>
    </w:p>
  </w:footnote>
  <w:footnote w:type="continuationSeparator" w:id="0">
    <w:p w14:paraId="255BE299" w14:textId="77777777" w:rsidR="00370EA3" w:rsidRDefault="00370EA3" w:rsidP="0030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78A0" w14:textId="77777777" w:rsidR="00300494" w:rsidRDefault="00300494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6257855D" w14:textId="77777777" w:rsidR="00300494" w:rsidRDefault="00300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E5BD" w14:textId="77777777" w:rsidR="00300494" w:rsidRPr="00300494" w:rsidRDefault="00247BFD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40117197" wp14:editId="783F745C">
          <wp:extent cx="3898900" cy="876300"/>
          <wp:effectExtent l="0" t="0" r="12700" b="12700"/>
          <wp:docPr id="639858367" name="Picture 63985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8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19A0"/>
    <w:multiLevelType w:val="hybridMultilevel"/>
    <w:tmpl w:val="ACFCA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656"/>
    <w:multiLevelType w:val="hybridMultilevel"/>
    <w:tmpl w:val="DE1EE2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153129">
    <w:abstractNumId w:val="1"/>
  </w:num>
  <w:num w:numId="2" w16cid:durableId="166431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D6"/>
    <w:rsid w:val="00014187"/>
    <w:rsid w:val="00046279"/>
    <w:rsid w:val="00086B76"/>
    <w:rsid w:val="00095371"/>
    <w:rsid w:val="00197084"/>
    <w:rsid w:val="00247BFD"/>
    <w:rsid w:val="002D18E7"/>
    <w:rsid w:val="00300494"/>
    <w:rsid w:val="00370EA3"/>
    <w:rsid w:val="003821AA"/>
    <w:rsid w:val="00482DD6"/>
    <w:rsid w:val="004B48D6"/>
    <w:rsid w:val="004C2943"/>
    <w:rsid w:val="004E4CB3"/>
    <w:rsid w:val="00515881"/>
    <w:rsid w:val="005419B8"/>
    <w:rsid w:val="00586658"/>
    <w:rsid w:val="006450ED"/>
    <w:rsid w:val="00665D03"/>
    <w:rsid w:val="00683E1F"/>
    <w:rsid w:val="00690D3F"/>
    <w:rsid w:val="00784F7E"/>
    <w:rsid w:val="008618DF"/>
    <w:rsid w:val="009C187F"/>
    <w:rsid w:val="00AE1100"/>
    <w:rsid w:val="00B14C75"/>
    <w:rsid w:val="00B7299F"/>
    <w:rsid w:val="00C17468"/>
    <w:rsid w:val="00C5559B"/>
    <w:rsid w:val="00CC23EA"/>
    <w:rsid w:val="00D43854"/>
    <w:rsid w:val="00D60144"/>
    <w:rsid w:val="00D65B76"/>
    <w:rsid w:val="00DF6B59"/>
    <w:rsid w:val="00EA1E78"/>
    <w:rsid w:val="00EE00DD"/>
    <w:rsid w:val="00F36BDE"/>
    <w:rsid w:val="00FE1E82"/>
    <w:rsid w:val="15E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BC9D7"/>
  <w14:defaultImageDpi w14:val="300"/>
  <w15:docId w15:val="{BEC58106-2E11-4015-9505-891DAA51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36BD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36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hearn\Box\GDB%20-%20All%20Staff%20Files\Departments%20-%20Shared%20Files\Marketing\GDB%20Letterhead%20Templates\GDB%20Letterhead_B&amp;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407D6-341A-2C49-B716-C1D4FA8A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C:\Users\gahearn\Box\GDB - All Staff Files\Departments - Shared Files\Marketing\GDB Letterhead Templates\GDB Letterhead_B&amp;W Template.dotx</Template>
  <TotalTime>1</TotalTime>
  <Pages>4</Pages>
  <Words>467</Words>
  <Characters>2664</Characters>
  <Application>Microsoft Office Word</Application>
  <DocSecurity>0</DocSecurity>
  <Lines>22</Lines>
  <Paragraphs>6</Paragraphs>
  <ScaleCrop>false</ScaleCrop>
  <Manager/>
  <Company/>
  <LinksUpToDate>false</LinksUpToDate>
  <CharactersWithSpaces>3125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Stephanie Zabitz</cp:lastModifiedBy>
  <cp:revision>4</cp:revision>
  <cp:lastPrinted>2024-04-30T18:04:00Z</cp:lastPrinted>
  <dcterms:created xsi:type="dcterms:W3CDTF">2024-10-02T19:28:00Z</dcterms:created>
  <dcterms:modified xsi:type="dcterms:W3CDTF">2024-10-02T20:35:00Z</dcterms:modified>
  <cp:category/>
</cp:coreProperties>
</file>