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1DAB" w14:textId="77777777" w:rsidR="0030282F" w:rsidRDefault="0030282F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E206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eterinary </w:t>
      </w:r>
      <w:r w:rsidRPr="004E206E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 xml:space="preserve">inancial </w:t>
      </w:r>
      <w:r w:rsidRPr="004E206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ssistance (VFA)</w:t>
      </w:r>
      <w:r w:rsidRPr="004E206E">
        <w:rPr>
          <w:rFonts w:ascii="Arial" w:hAnsi="Arial" w:cs="Arial"/>
          <w:b/>
          <w:sz w:val="28"/>
          <w:szCs w:val="28"/>
        </w:rPr>
        <w:t xml:space="preserve"> Program – </w:t>
      </w:r>
    </w:p>
    <w:p w14:paraId="4688FE2F" w14:textId="72533CBD" w:rsidR="006038AB" w:rsidRPr="000441B5" w:rsidRDefault="0007003E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Process for </w:t>
      </w:r>
      <w:r w:rsidR="00FE61E9">
        <w:rPr>
          <w:rFonts w:ascii="Arial" w:hAnsi="Arial" w:cs="Arial"/>
          <w:b/>
          <w:sz w:val="28"/>
          <w:szCs w:val="28"/>
        </w:rPr>
        <w:t xml:space="preserve">Requesting </w:t>
      </w:r>
      <w:r>
        <w:rPr>
          <w:rFonts w:ascii="Arial" w:hAnsi="Arial" w:cs="Arial"/>
          <w:b/>
          <w:sz w:val="28"/>
          <w:szCs w:val="28"/>
        </w:rPr>
        <w:t>Reimbursement</w:t>
      </w:r>
    </w:p>
    <w:p w14:paraId="6B31F1DE" w14:textId="77777777" w:rsidR="006038AB" w:rsidRPr="000441B5" w:rsidRDefault="006038AB" w:rsidP="006038AB">
      <w:pPr>
        <w:rPr>
          <w:rFonts w:ascii="Arial" w:hAnsi="Arial" w:cs="Arial"/>
        </w:rPr>
      </w:pPr>
    </w:p>
    <w:p w14:paraId="31589296" w14:textId="77777777" w:rsidR="0007003E" w:rsidRPr="00D44276" w:rsidRDefault="0007003E" w:rsidP="0007003E">
      <w:pPr>
        <w:pStyle w:val="ListParagraph"/>
        <w:numPr>
          <w:ilvl w:val="0"/>
          <w:numId w:val="18"/>
        </w:numPr>
        <w:ind w:left="360"/>
        <w:rPr>
          <w:rFonts w:ascii="Arial" w:hAnsi="Arial" w:cs="Arial"/>
        </w:rPr>
      </w:pPr>
      <w:r w:rsidRPr="00D44276">
        <w:rPr>
          <w:rFonts w:ascii="Arial" w:hAnsi="Arial" w:cs="Arial"/>
        </w:rPr>
        <w:t xml:space="preserve">Determine whether </w:t>
      </w:r>
      <w:proofErr w:type="spellStart"/>
      <w:proofErr w:type="gramStart"/>
      <w:r w:rsidRPr="00D44276">
        <w:rPr>
          <w:rFonts w:ascii="Arial" w:hAnsi="Arial" w:cs="Arial"/>
        </w:rPr>
        <w:t>your</w:t>
      </w:r>
      <w:proofErr w:type="spellEnd"/>
      <w:proofErr w:type="gramEnd"/>
      <w:r w:rsidRPr="00D44276">
        <w:rPr>
          <w:rFonts w:ascii="Arial" w:hAnsi="Arial" w:cs="Arial"/>
        </w:rPr>
        <w:t xml:space="preserve"> are going to pay for services up front, or if your veterinarian is going to direct bill GDB (see handout about direct billing).</w:t>
      </w:r>
    </w:p>
    <w:p w14:paraId="2DFC3FB0" w14:textId="77777777" w:rsidR="0007003E" w:rsidRPr="00D44276" w:rsidRDefault="0007003E" w:rsidP="0007003E">
      <w:pPr>
        <w:ind w:left="360"/>
        <w:rPr>
          <w:rFonts w:ascii="Arial" w:hAnsi="Arial" w:cs="Arial"/>
        </w:rPr>
      </w:pPr>
    </w:p>
    <w:p w14:paraId="41240972" w14:textId="77777777" w:rsidR="0007003E" w:rsidRDefault="0007003E" w:rsidP="0007003E">
      <w:pPr>
        <w:pStyle w:val="ListParagraph"/>
        <w:numPr>
          <w:ilvl w:val="0"/>
          <w:numId w:val="18"/>
        </w:numPr>
        <w:ind w:left="360"/>
        <w:rPr>
          <w:rFonts w:ascii="Arial" w:hAnsi="Arial" w:cs="Arial"/>
        </w:rPr>
      </w:pPr>
      <w:r w:rsidRPr="00D44276">
        <w:rPr>
          <w:rFonts w:ascii="Arial" w:hAnsi="Arial" w:cs="Arial"/>
        </w:rPr>
        <w:t>If you are paying up front:</w:t>
      </w:r>
      <w:r>
        <w:rPr>
          <w:rFonts w:ascii="Arial" w:hAnsi="Arial" w:cs="Arial"/>
        </w:rPr>
        <w:br/>
      </w:r>
    </w:p>
    <w:p w14:paraId="1E8B3155" w14:textId="77777777" w:rsidR="0007003E" w:rsidRPr="00D44276" w:rsidRDefault="0007003E" w:rsidP="0007003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4276">
        <w:rPr>
          <w:rFonts w:ascii="Arial" w:hAnsi="Arial" w:cs="Arial"/>
        </w:rPr>
        <w:t xml:space="preserve">Complete the reimbursement form with your name and mailing address as the “Clinic or Person to be </w:t>
      </w:r>
      <w:proofErr w:type="gramStart"/>
      <w:r w:rsidRPr="00D44276">
        <w:rPr>
          <w:rFonts w:ascii="Arial" w:hAnsi="Arial" w:cs="Arial"/>
        </w:rPr>
        <w:t>Paid”</w:t>
      </w:r>
      <w:proofErr w:type="gramEnd"/>
    </w:p>
    <w:p w14:paraId="5CF05854" w14:textId="77777777" w:rsidR="0007003E" w:rsidRPr="00D44276" w:rsidRDefault="0007003E" w:rsidP="0007003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4276">
        <w:rPr>
          <w:rFonts w:ascii="Arial" w:hAnsi="Arial" w:cs="Arial"/>
        </w:rPr>
        <w:t>Fill out the treatment date, amount requested and authorization number (if needed)</w:t>
      </w:r>
    </w:p>
    <w:p w14:paraId="0B796F2D" w14:textId="77777777" w:rsidR="0007003E" w:rsidRPr="00D44276" w:rsidRDefault="0007003E" w:rsidP="0007003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4276">
        <w:rPr>
          <w:rFonts w:ascii="Arial" w:hAnsi="Arial" w:cs="Arial"/>
        </w:rPr>
        <w:t>Submit a copy of the completed form, along with a copy of your paid, itemized invoice to GDB.</w:t>
      </w:r>
    </w:p>
    <w:p w14:paraId="4CAAD0F6" w14:textId="3176A7C9" w:rsidR="0007003E" w:rsidRPr="00D44276" w:rsidRDefault="0007003E" w:rsidP="0007003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44276">
        <w:rPr>
          <w:rFonts w:ascii="Arial" w:hAnsi="Arial" w:cs="Arial"/>
        </w:rPr>
        <w:t xml:space="preserve">Forms submitted by </w:t>
      </w:r>
      <w:r w:rsidR="007F61F6">
        <w:rPr>
          <w:rFonts w:ascii="Arial" w:hAnsi="Arial" w:cs="Arial"/>
        </w:rPr>
        <w:t>clients</w:t>
      </w:r>
      <w:r w:rsidRPr="00D44276">
        <w:rPr>
          <w:rFonts w:ascii="Arial" w:hAnsi="Arial" w:cs="Arial"/>
        </w:rPr>
        <w:t xml:space="preserve"> can be mailed, faxed (415-226-0553), or emailed (</w:t>
      </w:r>
      <w:hyperlink r:id="rId11" w:history="1">
        <w:r w:rsidRPr="00D44276">
          <w:rPr>
            <w:rStyle w:val="Hyperlink"/>
            <w:rFonts w:ascii="Arial" w:hAnsi="Arial" w:cs="Arial"/>
          </w:rPr>
          <w:t>vetbill@guidedogs.com</w:t>
        </w:r>
      </w:hyperlink>
      <w:r w:rsidRPr="00D44276">
        <w:rPr>
          <w:rFonts w:ascii="Arial" w:hAnsi="Arial" w:cs="Arial"/>
        </w:rPr>
        <w:t>).</w:t>
      </w:r>
    </w:p>
    <w:p w14:paraId="501F4F5F" w14:textId="77777777" w:rsidR="0007003E" w:rsidRPr="00D44276" w:rsidRDefault="0007003E" w:rsidP="0007003E">
      <w:pPr>
        <w:rPr>
          <w:rFonts w:ascii="Arial" w:hAnsi="Arial" w:cs="Arial"/>
        </w:rPr>
      </w:pPr>
    </w:p>
    <w:p w14:paraId="5C34DFD4" w14:textId="77777777" w:rsidR="0007003E" w:rsidRDefault="0007003E" w:rsidP="0007003E">
      <w:pPr>
        <w:pStyle w:val="ListParagraph"/>
        <w:numPr>
          <w:ilvl w:val="0"/>
          <w:numId w:val="18"/>
        </w:numPr>
        <w:ind w:left="360"/>
        <w:rPr>
          <w:rFonts w:ascii="Arial" w:hAnsi="Arial" w:cs="Arial"/>
        </w:rPr>
      </w:pPr>
      <w:r w:rsidRPr="00D44276">
        <w:rPr>
          <w:rFonts w:ascii="Arial" w:hAnsi="Arial" w:cs="Arial"/>
        </w:rPr>
        <w:t>If your vet clinic is going to direct bill:</w:t>
      </w:r>
      <w:r>
        <w:rPr>
          <w:rFonts w:ascii="Arial" w:hAnsi="Arial" w:cs="Arial"/>
        </w:rPr>
        <w:t xml:space="preserve"> </w:t>
      </w:r>
    </w:p>
    <w:p w14:paraId="737BAC91" w14:textId="77777777" w:rsidR="0007003E" w:rsidRDefault="0007003E" w:rsidP="0007003E">
      <w:pPr>
        <w:pStyle w:val="ListParagraph"/>
        <w:ind w:left="360"/>
        <w:rPr>
          <w:rFonts w:ascii="Arial" w:hAnsi="Arial" w:cs="Arial"/>
        </w:rPr>
      </w:pPr>
    </w:p>
    <w:p w14:paraId="6A982DBC" w14:textId="77777777" w:rsidR="0007003E" w:rsidRDefault="0007003E" w:rsidP="0007003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44276">
        <w:rPr>
          <w:rFonts w:ascii="Arial" w:hAnsi="Arial" w:cs="Arial"/>
        </w:rPr>
        <w:t xml:space="preserve">Vet clinic staff completes the reimbursement form with the clinic name and mailing address listed as the “Clinic or Person to be </w:t>
      </w:r>
      <w:proofErr w:type="gramStart"/>
      <w:r w:rsidRPr="00D44276">
        <w:rPr>
          <w:rFonts w:ascii="Arial" w:hAnsi="Arial" w:cs="Arial"/>
        </w:rPr>
        <w:t>Paid</w:t>
      </w:r>
      <w:proofErr w:type="gramEnd"/>
      <w:r w:rsidRPr="00D44276">
        <w:rPr>
          <w:rFonts w:ascii="Arial" w:hAnsi="Arial" w:cs="Arial"/>
        </w:rPr>
        <w:t>”</w:t>
      </w:r>
    </w:p>
    <w:p w14:paraId="6B1F7743" w14:textId="77777777" w:rsidR="0007003E" w:rsidRDefault="0007003E" w:rsidP="0007003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44276">
        <w:rPr>
          <w:rFonts w:ascii="Arial" w:hAnsi="Arial" w:cs="Arial"/>
        </w:rPr>
        <w:t>Fill out the treatment date, amount requested and authorization number (if needed)</w:t>
      </w:r>
    </w:p>
    <w:p w14:paraId="312F29BF" w14:textId="77777777" w:rsidR="0007003E" w:rsidRDefault="0007003E" w:rsidP="0007003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44276">
        <w:rPr>
          <w:rFonts w:ascii="Arial" w:hAnsi="Arial" w:cs="Arial"/>
        </w:rPr>
        <w:t>Submit a copy of the completed form, along with a copy of the unpaid, itemized invoice to GDB.</w:t>
      </w:r>
    </w:p>
    <w:p w14:paraId="79614725" w14:textId="6AB9C998" w:rsidR="0007003E" w:rsidRPr="00B62308" w:rsidRDefault="007F61F6" w:rsidP="00B6230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B62308">
        <w:rPr>
          <w:rFonts w:ascii="Arial" w:hAnsi="Arial" w:cs="Arial"/>
        </w:rPr>
        <w:t>prefer that hard copies of reimbursement forms and invoices are sent by mail whenever possible, however emailed or faxed copies will also be accepted.</w:t>
      </w:r>
      <w:r w:rsidR="0007003E" w:rsidRPr="00B62308">
        <w:rPr>
          <w:rFonts w:ascii="Arial" w:hAnsi="Arial" w:cs="Arial"/>
        </w:rPr>
        <w:br/>
      </w:r>
    </w:p>
    <w:p w14:paraId="23F35094" w14:textId="77777777" w:rsidR="0007003E" w:rsidRDefault="0007003E" w:rsidP="0007003E">
      <w:pPr>
        <w:pStyle w:val="ListParagraph"/>
        <w:numPr>
          <w:ilvl w:val="0"/>
          <w:numId w:val="18"/>
        </w:numPr>
        <w:ind w:left="360"/>
        <w:rPr>
          <w:rFonts w:ascii="Arial" w:hAnsi="Arial" w:cs="Arial"/>
        </w:rPr>
      </w:pPr>
      <w:r w:rsidRPr="00D44276">
        <w:rPr>
          <w:rFonts w:ascii="Arial" w:hAnsi="Arial" w:cs="Arial"/>
        </w:rPr>
        <w:t>Reimbursement requests without a detailed invoice will not be processed.</w:t>
      </w:r>
      <w:r>
        <w:rPr>
          <w:rFonts w:ascii="Arial" w:hAnsi="Arial" w:cs="Arial"/>
        </w:rPr>
        <w:br/>
      </w:r>
    </w:p>
    <w:p w14:paraId="4866F43D" w14:textId="7BB2C7A8" w:rsidR="0007003E" w:rsidRPr="00D44276" w:rsidRDefault="0007003E" w:rsidP="0007003E">
      <w:pPr>
        <w:pStyle w:val="ListParagraph"/>
        <w:numPr>
          <w:ilvl w:val="0"/>
          <w:numId w:val="18"/>
        </w:numPr>
        <w:ind w:left="360"/>
        <w:rPr>
          <w:rFonts w:ascii="Arial" w:hAnsi="Arial" w:cs="Arial"/>
        </w:rPr>
      </w:pPr>
      <w:r w:rsidRPr="00D44276">
        <w:rPr>
          <w:rFonts w:ascii="Arial" w:hAnsi="Arial" w:cs="Arial"/>
        </w:rPr>
        <w:t xml:space="preserve">The mailing address </w:t>
      </w:r>
      <w:r w:rsidR="007F61F6">
        <w:rPr>
          <w:rFonts w:ascii="Arial" w:hAnsi="Arial" w:cs="Arial"/>
        </w:rPr>
        <w:t xml:space="preserve">(also </w:t>
      </w:r>
      <w:r w:rsidRPr="00D44276">
        <w:rPr>
          <w:rFonts w:ascii="Arial" w:hAnsi="Arial" w:cs="Arial"/>
        </w:rPr>
        <w:t>located on the reimbursement form</w:t>
      </w:r>
      <w:r w:rsidR="007F61F6">
        <w:rPr>
          <w:rFonts w:ascii="Arial" w:hAnsi="Arial" w:cs="Arial"/>
        </w:rPr>
        <w:t>):</w:t>
      </w:r>
      <w:r>
        <w:rPr>
          <w:rFonts w:ascii="Arial" w:hAnsi="Arial" w:cs="Arial"/>
        </w:rPr>
        <w:br/>
      </w:r>
      <w:r w:rsidRPr="00D44276">
        <w:rPr>
          <w:rFonts w:ascii="Arial" w:hAnsi="Arial" w:cs="Arial"/>
        </w:rPr>
        <w:t>Guide Dogs for the Blind</w:t>
      </w:r>
      <w:r>
        <w:rPr>
          <w:rFonts w:ascii="Arial" w:hAnsi="Arial" w:cs="Arial"/>
        </w:rPr>
        <w:br/>
      </w:r>
      <w:r w:rsidRPr="00D44276">
        <w:rPr>
          <w:rFonts w:ascii="Arial" w:hAnsi="Arial" w:cs="Arial"/>
        </w:rPr>
        <w:t>Attn: Accounting Department</w:t>
      </w:r>
    </w:p>
    <w:p w14:paraId="30B4A406" w14:textId="77777777" w:rsidR="0007003E" w:rsidRPr="00D44276" w:rsidRDefault="0007003E" w:rsidP="0007003E">
      <w:pPr>
        <w:ind w:firstLine="360"/>
        <w:rPr>
          <w:rFonts w:ascii="Arial" w:hAnsi="Arial" w:cs="Arial"/>
        </w:rPr>
      </w:pPr>
      <w:r w:rsidRPr="00D44276">
        <w:rPr>
          <w:rFonts w:ascii="Arial" w:hAnsi="Arial" w:cs="Arial"/>
        </w:rPr>
        <w:t>PO Box 151200</w:t>
      </w:r>
    </w:p>
    <w:p w14:paraId="1D05482F" w14:textId="77777777" w:rsidR="0007003E" w:rsidRPr="00D44276" w:rsidRDefault="0007003E" w:rsidP="0007003E">
      <w:pPr>
        <w:ind w:firstLine="360"/>
        <w:rPr>
          <w:rFonts w:ascii="Arial" w:hAnsi="Arial" w:cs="Arial"/>
        </w:rPr>
      </w:pPr>
      <w:r w:rsidRPr="00D44276">
        <w:rPr>
          <w:rFonts w:ascii="Arial" w:hAnsi="Arial" w:cs="Arial"/>
        </w:rPr>
        <w:t>San Rafael, CA 94915-1200</w:t>
      </w:r>
    </w:p>
    <w:p w14:paraId="6EAEE9EB" w14:textId="77777777" w:rsidR="0007003E" w:rsidRPr="00D44276" w:rsidRDefault="0007003E" w:rsidP="0007003E">
      <w:pPr>
        <w:rPr>
          <w:rFonts w:ascii="Arial" w:hAnsi="Arial" w:cs="Arial"/>
        </w:rPr>
      </w:pPr>
    </w:p>
    <w:p w14:paraId="4750DB13" w14:textId="77777777" w:rsidR="0007003E" w:rsidRPr="00D44276" w:rsidRDefault="0007003E" w:rsidP="0007003E">
      <w:pPr>
        <w:rPr>
          <w:rFonts w:ascii="Arial" w:hAnsi="Arial" w:cs="Arial"/>
          <w:b/>
        </w:rPr>
      </w:pPr>
      <w:r w:rsidRPr="00D44276">
        <w:rPr>
          <w:rFonts w:ascii="Arial" w:hAnsi="Arial" w:cs="Arial"/>
          <w:b/>
        </w:rPr>
        <w:t>GDB will only reimburse receipts within 90 days of the treatment date.</w:t>
      </w:r>
    </w:p>
    <w:p w14:paraId="03F147BD" w14:textId="77777777" w:rsidR="0007003E" w:rsidRPr="00D44276" w:rsidRDefault="0007003E" w:rsidP="0007003E">
      <w:pPr>
        <w:rPr>
          <w:rFonts w:ascii="Arial" w:hAnsi="Arial" w:cs="Arial"/>
          <w:b/>
        </w:rPr>
      </w:pPr>
      <w:r w:rsidRPr="00D44276">
        <w:rPr>
          <w:rFonts w:ascii="Arial" w:hAnsi="Arial" w:cs="Arial"/>
          <w:b/>
        </w:rPr>
        <w:t xml:space="preserve">You must have pre-authorization for all vet visits excluding annual exams, </w:t>
      </w:r>
      <w:proofErr w:type="gramStart"/>
      <w:r w:rsidRPr="00D44276">
        <w:rPr>
          <w:rFonts w:ascii="Arial" w:hAnsi="Arial" w:cs="Arial"/>
          <w:b/>
        </w:rPr>
        <w:t>vaccines</w:t>
      </w:r>
      <w:proofErr w:type="gramEnd"/>
      <w:r w:rsidRPr="00D44276">
        <w:rPr>
          <w:rFonts w:ascii="Arial" w:hAnsi="Arial" w:cs="Arial"/>
          <w:b/>
        </w:rPr>
        <w:t xml:space="preserve"> and heartworm testing.</w:t>
      </w:r>
    </w:p>
    <w:p w14:paraId="72964AA9" w14:textId="4CAD59BD" w:rsidR="00EE25D9" w:rsidRPr="00103627" w:rsidRDefault="00EE25D9" w:rsidP="0007003E">
      <w:pPr>
        <w:rPr>
          <w:rFonts w:ascii="Arial" w:hAnsi="Arial" w:cs="Arial"/>
        </w:rPr>
      </w:pPr>
    </w:p>
    <w:sectPr w:rsidR="00EE25D9" w:rsidRPr="00103627" w:rsidSect="0007003E">
      <w:headerReference w:type="even" r:id="rId12"/>
      <w:headerReference w:type="default" r:id="rId13"/>
      <w:footerReference w:type="default" r:id="rId14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14E3" w14:textId="77777777" w:rsidR="008F2F09" w:rsidRDefault="008F2F09" w:rsidP="00300494">
      <w:r>
        <w:separator/>
      </w:r>
    </w:p>
  </w:endnote>
  <w:endnote w:type="continuationSeparator" w:id="0">
    <w:p w14:paraId="312E3F80" w14:textId="77777777" w:rsidR="008F2F09" w:rsidRDefault="008F2F09" w:rsidP="00300494">
      <w:r>
        <w:continuationSeparator/>
      </w:r>
    </w:p>
  </w:endnote>
  <w:endnote w:type="continuationNotice" w:id="1">
    <w:p w14:paraId="791B61A5" w14:textId="77777777" w:rsidR="008F2F09" w:rsidRDefault="008F2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panose1 w:val="00000000000000000000"/>
    <w:charset w:val="00"/>
    <w:family w:val="auto"/>
    <w:pitch w:val="variable"/>
    <w:sig w:usb0="800000AF" w:usb1="40000048" w:usb2="00000000" w:usb3="00000000" w:csb0="00000111" w:csb1="00000000"/>
  </w:font>
  <w:font w:name="Gotham-Bold">
    <w:panose1 w:val="00000000000000000000"/>
    <w:charset w:val="00"/>
    <w:family w:val="auto"/>
    <w:pitch w:val="variable"/>
    <w:sig w:usb0="8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E" w14:textId="77777777" w:rsidR="006038AB" w:rsidRDefault="006038AB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704FE530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 xml:space="preserve">350 Los Ranchitos Road, San Rafael, CA </w:t>
    </w:r>
    <w:proofErr w:type="gramStart"/>
    <w:r w:rsidRPr="00300494">
      <w:rPr>
        <w:rFonts w:ascii="Gotham-Book" w:hAnsi="Gotham-Book"/>
        <w:sz w:val="20"/>
        <w:szCs w:val="20"/>
      </w:rPr>
      <w:t>94903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(415) 499-4000</w:t>
    </w:r>
  </w:p>
  <w:p w14:paraId="704FE532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  <w:szCs w:val="20"/>
      </w:rPr>
      <w:t>97009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5A50" w14:textId="77777777" w:rsidR="008F2F09" w:rsidRDefault="008F2F09" w:rsidP="00300494">
      <w:r>
        <w:separator/>
      </w:r>
    </w:p>
  </w:footnote>
  <w:footnote w:type="continuationSeparator" w:id="0">
    <w:p w14:paraId="6D53253D" w14:textId="77777777" w:rsidR="008F2F09" w:rsidRDefault="008F2F09" w:rsidP="00300494">
      <w:r>
        <w:continuationSeparator/>
      </w:r>
    </w:p>
  </w:footnote>
  <w:footnote w:type="continuationNotice" w:id="1">
    <w:p w14:paraId="0E8FC88A" w14:textId="77777777" w:rsidR="008F2F09" w:rsidRDefault="008F2F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B" w14:textId="77777777" w:rsidR="006038AB" w:rsidRDefault="006038AB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6038AB" w:rsidRDefault="00603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D" w14:textId="77777777" w:rsidR="006038AB" w:rsidRPr="00300494" w:rsidRDefault="006038AB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46B"/>
    <w:multiLevelType w:val="hybridMultilevel"/>
    <w:tmpl w:val="FE90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514"/>
    <w:multiLevelType w:val="hybridMultilevel"/>
    <w:tmpl w:val="CC9A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5EB3"/>
    <w:multiLevelType w:val="hybridMultilevel"/>
    <w:tmpl w:val="9E4A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29F9"/>
    <w:multiLevelType w:val="hybridMultilevel"/>
    <w:tmpl w:val="CE40E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93968"/>
    <w:multiLevelType w:val="hybridMultilevel"/>
    <w:tmpl w:val="28D0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46FC"/>
    <w:multiLevelType w:val="hybridMultilevel"/>
    <w:tmpl w:val="F5241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40C4D"/>
    <w:multiLevelType w:val="hybridMultilevel"/>
    <w:tmpl w:val="5442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63E9B"/>
    <w:multiLevelType w:val="hybridMultilevel"/>
    <w:tmpl w:val="E5467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E72E8"/>
    <w:multiLevelType w:val="hybridMultilevel"/>
    <w:tmpl w:val="0486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71C2E"/>
    <w:multiLevelType w:val="hybridMultilevel"/>
    <w:tmpl w:val="8FD6A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43BD3"/>
    <w:multiLevelType w:val="hybridMultilevel"/>
    <w:tmpl w:val="A60CC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615EE"/>
    <w:multiLevelType w:val="hybridMultilevel"/>
    <w:tmpl w:val="F9107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4971C5"/>
    <w:multiLevelType w:val="hybridMultilevel"/>
    <w:tmpl w:val="C7106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F36237"/>
    <w:multiLevelType w:val="hybridMultilevel"/>
    <w:tmpl w:val="56E04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BA07861"/>
    <w:multiLevelType w:val="hybridMultilevel"/>
    <w:tmpl w:val="D138F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1587980">
    <w:abstractNumId w:val="10"/>
  </w:num>
  <w:num w:numId="2" w16cid:durableId="222108678">
    <w:abstractNumId w:val="8"/>
  </w:num>
  <w:num w:numId="3" w16cid:durableId="171191370">
    <w:abstractNumId w:val="18"/>
  </w:num>
  <w:num w:numId="4" w16cid:durableId="605960441">
    <w:abstractNumId w:val="7"/>
  </w:num>
  <w:num w:numId="5" w16cid:durableId="576985768">
    <w:abstractNumId w:val="12"/>
  </w:num>
  <w:num w:numId="6" w16cid:durableId="44918080">
    <w:abstractNumId w:val="17"/>
  </w:num>
  <w:num w:numId="7" w16cid:durableId="407918770">
    <w:abstractNumId w:val="14"/>
  </w:num>
  <w:num w:numId="8" w16cid:durableId="459802830">
    <w:abstractNumId w:val="5"/>
  </w:num>
  <w:num w:numId="9" w16cid:durableId="1930114352">
    <w:abstractNumId w:val="13"/>
  </w:num>
  <w:num w:numId="10" w16cid:durableId="696808857">
    <w:abstractNumId w:val="6"/>
  </w:num>
  <w:num w:numId="11" w16cid:durableId="1577088809">
    <w:abstractNumId w:val="2"/>
  </w:num>
  <w:num w:numId="12" w16cid:durableId="1517302829">
    <w:abstractNumId w:val="9"/>
  </w:num>
  <w:num w:numId="13" w16cid:durableId="2053967273">
    <w:abstractNumId w:val="1"/>
  </w:num>
  <w:num w:numId="14" w16cid:durableId="379941861">
    <w:abstractNumId w:val="11"/>
  </w:num>
  <w:num w:numId="15" w16cid:durableId="558712413">
    <w:abstractNumId w:val="16"/>
  </w:num>
  <w:num w:numId="16" w16cid:durableId="303201146">
    <w:abstractNumId w:val="3"/>
  </w:num>
  <w:num w:numId="17" w16cid:durableId="967471553">
    <w:abstractNumId w:val="19"/>
  </w:num>
  <w:num w:numId="18" w16cid:durableId="1841654471">
    <w:abstractNumId w:val="4"/>
  </w:num>
  <w:num w:numId="19" w16cid:durableId="2028212559">
    <w:abstractNumId w:val="0"/>
  </w:num>
  <w:num w:numId="20" w16cid:durableId="2522509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A57899E-0500-4AAB-8F59-252F7CED8B14}"/>
    <w:docVar w:name="dgnword-eventsink" w:val="3214736154576"/>
  </w:docVars>
  <w:rsids>
    <w:rsidRoot w:val="007374E5"/>
    <w:rsid w:val="00026134"/>
    <w:rsid w:val="000441B5"/>
    <w:rsid w:val="0007003E"/>
    <w:rsid w:val="00095371"/>
    <w:rsid w:val="000C2B1A"/>
    <w:rsid w:val="000C31FA"/>
    <w:rsid w:val="000E2360"/>
    <w:rsid w:val="00103627"/>
    <w:rsid w:val="001164C0"/>
    <w:rsid w:val="00191E57"/>
    <w:rsid w:val="00197084"/>
    <w:rsid w:val="00202CEC"/>
    <w:rsid w:val="00264AA0"/>
    <w:rsid w:val="002D37F5"/>
    <w:rsid w:val="002D3A3D"/>
    <w:rsid w:val="002E3401"/>
    <w:rsid w:val="00300494"/>
    <w:rsid w:val="0030282F"/>
    <w:rsid w:val="00315BA3"/>
    <w:rsid w:val="00321168"/>
    <w:rsid w:val="00324B8F"/>
    <w:rsid w:val="00334C97"/>
    <w:rsid w:val="003429AE"/>
    <w:rsid w:val="00354D2A"/>
    <w:rsid w:val="003622B0"/>
    <w:rsid w:val="00395BFC"/>
    <w:rsid w:val="003A61AF"/>
    <w:rsid w:val="003C1630"/>
    <w:rsid w:val="004043A0"/>
    <w:rsid w:val="00406E40"/>
    <w:rsid w:val="004C2943"/>
    <w:rsid w:val="004C2FD6"/>
    <w:rsid w:val="004C7143"/>
    <w:rsid w:val="00501A53"/>
    <w:rsid w:val="00514046"/>
    <w:rsid w:val="0051692E"/>
    <w:rsid w:val="00550776"/>
    <w:rsid w:val="00571084"/>
    <w:rsid w:val="006038AB"/>
    <w:rsid w:val="00615084"/>
    <w:rsid w:val="00625D23"/>
    <w:rsid w:val="00640364"/>
    <w:rsid w:val="006705B0"/>
    <w:rsid w:val="006B3477"/>
    <w:rsid w:val="006D3CF7"/>
    <w:rsid w:val="007018A3"/>
    <w:rsid w:val="007138BF"/>
    <w:rsid w:val="00732E13"/>
    <w:rsid w:val="007374E5"/>
    <w:rsid w:val="00747334"/>
    <w:rsid w:val="007A0BE0"/>
    <w:rsid w:val="007F61F6"/>
    <w:rsid w:val="0084270D"/>
    <w:rsid w:val="008F2F09"/>
    <w:rsid w:val="00904F82"/>
    <w:rsid w:val="00920137"/>
    <w:rsid w:val="00934AB7"/>
    <w:rsid w:val="00970820"/>
    <w:rsid w:val="0098414F"/>
    <w:rsid w:val="00996780"/>
    <w:rsid w:val="009A4BE8"/>
    <w:rsid w:val="009D0F00"/>
    <w:rsid w:val="009D0F2A"/>
    <w:rsid w:val="00A030DB"/>
    <w:rsid w:val="00A20F13"/>
    <w:rsid w:val="00A47A8F"/>
    <w:rsid w:val="00A9380E"/>
    <w:rsid w:val="00AC352F"/>
    <w:rsid w:val="00B11606"/>
    <w:rsid w:val="00B14C75"/>
    <w:rsid w:val="00B62308"/>
    <w:rsid w:val="00B63872"/>
    <w:rsid w:val="00B8651C"/>
    <w:rsid w:val="00B9766C"/>
    <w:rsid w:val="00BD46BD"/>
    <w:rsid w:val="00BE2690"/>
    <w:rsid w:val="00C025C4"/>
    <w:rsid w:val="00C42590"/>
    <w:rsid w:val="00C5118D"/>
    <w:rsid w:val="00C7126D"/>
    <w:rsid w:val="00CB4369"/>
    <w:rsid w:val="00CB483E"/>
    <w:rsid w:val="00CF24A5"/>
    <w:rsid w:val="00D40506"/>
    <w:rsid w:val="00DB2631"/>
    <w:rsid w:val="00E04C05"/>
    <w:rsid w:val="00E36A0E"/>
    <w:rsid w:val="00E45EE9"/>
    <w:rsid w:val="00E46579"/>
    <w:rsid w:val="00E91639"/>
    <w:rsid w:val="00E920B6"/>
    <w:rsid w:val="00EB0548"/>
    <w:rsid w:val="00EE00DD"/>
    <w:rsid w:val="00EE25D9"/>
    <w:rsid w:val="00F92CA4"/>
    <w:rsid w:val="00FA234B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FE51A"/>
  <w14:defaultImageDpi w14:val="300"/>
  <w15:docId w15:val="{022FD4AA-ED71-45E2-9766-82F0233A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3627"/>
    <w:pPr>
      <w:keepNext/>
      <w:jc w:val="center"/>
      <w:outlineLvl w:val="0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8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03627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tbill@guidedog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16BCE13-A63A-F348-B699-AA3C54677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CD01FE-389D-428E-A395-68175938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Guide Dogs for the Blind</Company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Sandra Oliveira</cp:lastModifiedBy>
  <cp:revision>3</cp:revision>
  <dcterms:created xsi:type="dcterms:W3CDTF">2023-03-13T15:42:00Z</dcterms:created>
  <dcterms:modified xsi:type="dcterms:W3CDTF">2023-03-30T20:18:00Z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0x0101009DC19CE95FCD8D40BAA2E44559F8775A</vt:lpwstr>
  </property>
</Properties>
</file>